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2337" w14:textId="77777777" w:rsidR="00117A4A" w:rsidRPr="00316838" w:rsidRDefault="00E44FE2" w:rsidP="00316838">
      <w:pPr>
        <w:spacing w:line="240" w:lineRule="exact"/>
        <w:rPr>
          <w:rFonts w:ascii="Montserrat" w:hAnsi="Montserrat" w:cstheme="minorHAnsi"/>
          <w:b/>
        </w:rPr>
      </w:pPr>
      <w:r w:rsidRPr="00316838">
        <w:rPr>
          <w:rFonts w:ascii="Montserrat" w:hAnsi="Montserrat" w:cstheme="minorHAnsi"/>
          <w:b/>
        </w:rPr>
        <w:t xml:space="preserve">PLAN DE CAPACITACIÓN EN PROTECCIÓN DE DATOS PERSONALES </w:t>
      </w:r>
    </w:p>
    <w:p w14:paraId="2082568B" w14:textId="3F7CAD06" w:rsidR="00E44FE2" w:rsidRPr="00316838" w:rsidRDefault="00E44FE2" w:rsidP="001619DB">
      <w:pPr>
        <w:spacing w:line="240" w:lineRule="exact"/>
        <w:jc w:val="center"/>
        <w:rPr>
          <w:rFonts w:ascii="Montserrat" w:hAnsi="Montserrat" w:cstheme="minorHAnsi"/>
          <w:b/>
        </w:rPr>
      </w:pPr>
      <w:r w:rsidRPr="00316838">
        <w:rPr>
          <w:rFonts w:ascii="Montserrat" w:hAnsi="Montserrat" w:cstheme="minorHAnsi"/>
          <w:b/>
        </w:rPr>
        <w:t xml:space="preserve">DEL </w:t>
      </w:r>
      <w:r w:rsidR="001619DB" w:rsidRPr="00316838">
        <w:rPr>
          <w:rFonts w:ascii="Montserrat" w:hAnsi="Montserrat" w:cstheme="minorHAnsi"/>
          <w:b/>
        </w:rPr>
        <w:t>FERROCARRIL DEL ISTMO DE TEHUANTEPEC, S.A. DE C.V.</w:t>
      </w:r>
    </w:p>
    <w:p w14:paraId="2D068EE8" w14:textId="77777777" w:rsidR="003118C6" w:rsidRPr="00316838" w:rsidRDefault="003118C6" w:rsidP="001619DB">
      <w:pPr>
        <w:spacing w:line="240" w:lineRule="exact"/>
        <w:jc w:val="center"/>
        <w:rPr>
          <w:rFonts w:ascii="Montserrat" w:hAnsi="Montserrat" w:cstheme="minorHAnsi"/>
        </w:rPr>
      </w:pPr>
    </w:p>
    <w:p w14:paraId="433EE870" w14:textId="77777777" w:rsidR="00E44FE2" w:rsidRPr="00316838" w:rsidRDefault="00E44FE2" w:rsidP="00C21F9F">
      <w:pPr>
        <w:spacing w:line="240" w:lineRule="exact"/>
        <w:jc w:val="both"/>
        <w:rPr>
          <w:rFonts w:ascii="Montserrat" w:hAnsi="Montserrat" w:cstheme="minorHAnsi"/>
        </w:rPr>
      </w:pPr>
    </w:p>
    <w:p w14:paraId="5F67F7A3" w14:textId="77777777" w:rsidR="00E44FE2" w:rsidRPr="00316838" w:rsidRDefault="00E44FE2" w:rsidP="00C21F9F">
      <w:pPr>
        <w:spacing w:line="240" w:lineRule="exact"/>
        <w:jc w:val="both"/>
        <w:rPr>
          <w:rFonts w:ascii="Montserrat" w:hAnsi="Montserrat" w:cstheme="minorHAnsi"/>
        </w:rPr>
      </w:pPr>
      <w:r w:rsidRPr="00316838">
        <w:rPr>
          <w:rFonts w:ascii="Montserrat" w:hAnsi="Montserrat" w:cstheme="minorHAnsi"/>
          <w:b/>
        </w:rPr>
        <w:t>Introducción</w:t>
      </w:r>
      <w:r w:rsidRPr="00316838">
        <w:rPr>
          <w:rFonts w:ascii="Montserrat" w:hAnsi="Montserrat" w:cstheme="minorHAnsi"/>
        </w:rPr>
        <w:t>.</w:t>
      </w:r>
    </w:p>
    <w:p w14:paraId="32941815" w14:textId="77777777" w:rsidR="00E44FE2" w:rsidRPr="00316838" w:rsidRDefault="00E44FE2" w:rsidP="00C21F9F">
      <w:pPr>
        <w:spacing w:line="240" w:lineRule="exact"/>
        <w:jc w:val="both"/>
        <w:rPr>
          <w:rFonts w:ascii="Montserrat" w:hAnsi="Montserrat" w:cstheme="minorHAnsi"/>
          <w:sz w:val="22"/>
          <w:szCs w:val="22"/>
        </w:rPr>
      </w:pPr>
    </w:p>
    <w:p w14:paraId="766CBEBC" w14:textId="0390F305" w:rsidR="00E44FE2" w:rsidRPr="00316838" w:rsidRDefault="001619DB" w:rsidP="003E78E6">
      <w:pPr>
        <w:spacing w:line="240" w:lineRule="exact"/>
        <w:jc w:val="both"/>
        <w:rPr>
          <w:rFonts w:ascii="Montserrat" w:hAnsi="Montserrat" w:cstheme="minorHAnsi"/>
          <w:sz w:val="22"/>
          <w:szCs w:val="22"/>
        </w:rPr>
      </w:pPr>
      <w:r w:rsidRPr="00316838">
        <w:rPr>
          <w:rFonts w:ascii="Montserrat" w:hAnsi="Montserrat" w:cstheme="minorHAnsi"/>
          <w:sz w:val="22"/>
          <w:szCs w:val="22"/>
        </w:rPr>
        <w:t>C</w:t>
      </w:r>
      <w:r w:rsidR="00CE5375" w:rsidRPr="00316838">
        <w:rPr>
          <w:rFonts w:ascii="Montserrat" w:hAnsi="Montserrat" w:cstheme="minorHAnsi"/>
          <w:sz w:val="22"/>
          <w:szCs w:val="22"/>
        </w:rPr>
        <w:t xml:space="preserve">omo parte de la cultura laboral y de las rutinas de trabajo cotidianas de </w:t>
      </w:r>
      <w:r w:rsidRPr="00316838">
        <w:rPr>
          <w:rFonts w:ascii="Montserrat" w:hAnsi="Montserrat" w:cstheme="minorHAnsi"/>
          <w:sz w:val="22"/>
          <w:szCs w:val="22"/>
        </w:rPr>
        <w:t xml:space="preserve">los organismos </w:t>
      </w:r>
      <w:r w:rsidR="00CE5375" w:rsidRPr="00316838">
        <w:rPr>
          <w:rFonts w:ascii="Montserrat" w:hAnsi="Montserrat" w:cstheme="minorHAnsi"/>
          <w:sz w:val="22"/>
          <w:szCs w:val="22"/>
        </w:rPr>
        <w:t>públic</w:t>
      </w:r>
      <w:r w:rsidRPr="00316838">
        <w:rPr>
          <w:rFonts w:ascii="Montserrat" w:hAnsi="Montserrat" w:cstheme="minorHAnsi"/>
          <w:sz w:val="22"/>
          <w:szCs w:val="22"/>
        </w:rPr>
        <w:t>o</w:t>
      </w:r>
      <w:r w:rsidR="00CE5375" w:rsidRPr="00316838">
        <w:rPr>
          <w:rFonts w:ascii="Montserrat" w:hAnsi="Montserrat" w:cstheme="minorHAnsi"/>
          <w:sz w:val="22"/>
          <w:szCs w:val="22"/>
        </w:rPr>
        <w:t>s, requiere de la puesta en práctica de diversas acciones</w:t>
      </w:r>
      <w:r w:rsidRPr="00316838">
        <w:rPr>
          <w:rFonts w:ascii="Montserrat" w:hAnsi="Montserrat" w:cstheme="minorHAnsi"/>
          <w:sz w:val="22"/>
          <w:szCs w:val="22"/>
        </w:rPr>
        <w:t xml:space="preserve"> en materia de transparencia y protección de datos personales</w:t>
      </w:r>
      <w:r w:rsidR="00CE5375" w:rsidRPr="00316838">
        <w:rPr>
          <w:rFonts w:ascii="Montserrat" w:hAnsi="Montserrat" w:cstheme="minorHAnsi"/>
          <w:sz w:val="22"/>
          <w:szCs w:val="22"/>
        </w:rPr>
        <w:t>, que van desde la concien</w:t>
      </w:r>
      <w:r w:rsidRPr="00316838">
        <w:rPr>
          <w:rFonts w:ascii="Montserrat" w:hAnsi="Montserrat" w:cstheme="minorHAnsi"/>
          <w:sz w:val="22"/>
          <w:szCs w:val="22"/>
        </w:rPr>
        <w:t>tizac</w:t>
      </w:r>
      <w:r w:rsidR="00CE5375" w:rsidRPr="00316838">
        <w:rPr>
          <w:rFonts w:ascii="Montserrat" w:hAnsi="Montserrat" w:cstheme="minorHAnsi"/>
          <w:sz w:val="22"/>
          <w:szCs w:val="22"/>
        </w:rPr>
        <w:t xml:space="preserve">ión de todo el personal </w:t>
      </w:r>
      <w:r w:rsidRPr="00316838">
        <w:rPr>
          <w:rFonts w:ascii="Montserrat" w:hAnsi="Montserrat" w:cstheme="minorHAnsi"/>
          <w:sz w:val="22"/>
          <w:szCs w:val="22"/>
        </w:rPr>
        <w:t xml:space="preserve">desde los </w:t>
      </w:r>
      <w:r w:rsidR="00CE5375" w:rsidRPr="00316838">
        <w:rPr>
          <w:rFonts w:ascii="Montserrat" w:hAnsi="Montserrat" w:cstheme="minorHAnsi"/>
          <w:sz w:val="22"/>
          <w:szCs w:val="22"/>
        </w:rPr>
        <w:t>mandos superiores,</w:t>
      </w:r>
      <w:r w:rsidRPr="00316838">
        <w:rPr>
          <w:rFonts w:ascii="Montserrat" w:hAnsi="Montserrat" w:cstheme="minorHAnsi"/>
          <w:sz w:val="22"/>
          <w:szCs w:val="22"/>
        </w:rPr>
        <w:t xml:space="preserve"> mandos</w:t>
      </w:r>
      <w:r w:rsidR="00CE5375" w:rsidRPr="00316838">
        <w:rPr>
          <w:rFonts w:ascii="Montserrat" w:hAnsi="Montserrat" w:cstheme="minorHAnsi"/>
          <w:sz w:val="22"/>
          <w:szCs w:val="22"/>
        </w:rPr>
        <w:t xml:space="preserve"> medios y operativos sobre </w:t>
      </w:r>
      <w:r w:rsidRPr="00316838">
        <w:rPr>
          <w:rFonts w:ascii="Montserrat" w:hAnsi="Montserrat" w:cstheme="minorHAnsi"/>
          <w:sz w:val="22"/>
          <w:szCs w:val="22"/>
        </w:rPr>
        <w:t>la importancia</w:t>
      </w:r>
      <w:r w:rsidR="00CE5375" w:rsidRPr="00316838">
        <w:rPr>
          <w:rFonts w:ascii="Montserrat" w:hAnsi="Montserrat" w:cstheme="minorHAnsi"/>
          <w:sz w:val="22"/>
          <w:szCs w:val="22"/>
        </w:rPr>
        <w:t xml:space="preserve"> que tiene  la protección</w:t>
      </w:r>
      <w:r w:rsidRPr="00316838">
        <w:rPr>
          <w:rFonts w:ascii="Montserrat" w:hAnsi="Montserrat" w:cstheme="minorHAnsi"/>
          <w:sz w:val="22"/>
          <w:szCs w:val="22"/>
        </w:rPr>
        <w:t xml:space="preserve"> de datos personales como un</w:t>
      </w:r>
      <w:r w:rsidR="00CE5375" w:rsidRPr="00316838">
        <w:rPr>
          <w:rFonts w:ascii="Montserrat" w:hAnsi="Montserrat" w:cstheme="minorHAnsi"/>
          <w:sz w:val="22"/>
          <w:szCs w:val="22"/>
        </w:rPr>
        <w:t xml:space="preserve"> derecho humano</w:t>
      </w:r>
      <w:r w:rsidRPr="00316838">
        <w:rPr>
          <w:rFonts w:ascii="Montserrat" w:hAnsi="Montserrat" w:cstheme="minorHAnsi"/>
          <w:sz w:val="22"/>
          <w:szCs w:val="22"/>
        </w:rPr>
        <w:t xml:space="preserve"> primordial</w:t>
      </w:r>
      <w:r w:rsidR="00CE5375" w:rsidRPr="00316838">
        <w:rPr>
          <w:rFonts w:ascii="Montserrat" w:hAnsi="Montserrat" w:cstheme="minorHAnsi"/>
          <w:sz w:val="22"/>
          <w:szCs w:val="22"/>
        </w:rPr>
        <w:t xml:space="preserve">, </w:t>
      </w:r>
      <w:r w:rsidRPr="00316838">
        <w:rPr>
          <w:rFonts w:ascii="Montserrat" w:hAnsi="Montserrat" w:cstheme="minorHAnsi"/>
          <w:sz w:val="22"/>
          <w:szCs w:val="22"/>
        </w:rPr>
        <w:t xml:space="preserve">desarrollando una </w:t>
      </w:r>
      <w:r w:rsidR="00CE5375" w:rsidRPr="00316838">
        <w:rPr>
          <w:rFonts w:ascii="Montserrat" w:hAnsi="Montserrat" w:cstheme="minorHAnsi"/>
          <w:sz w:val="22"/>
          <w:szCs w:val="22"/>
        </w:rPr>
        <w:t>gestión en protección de datos personales, sistemas de seguridad, sistemas archivísticos, normativa específica, etc.</w:t>
      </w:r>
    </w:p>
    <w:p w14:paraId="44DE1BB9" w14:textId="77777777" w:rsidR="00CE5375" w:rsidRPr="00316838" w:rsidRDefault="00CE5375" w:rsidP="003E78E6">
      <w:pPr>
        <w:spacing w:line="240" w:lineRule="exact"/>
        <w:jc w:val="both"/>
        <w:rPr>
          <w:rFonts w:ascii="Montserrat" w:hAnsi="Montserrat" w:cstheme="minorHAnsi"/>
          <w:sz w:val="22"/>
          <w:szCs w:val="22"/>
        </w:rPr>
      </w:pPr>
    </w:p>
    <w:p w14:paraId="17DA5191" w14:textId="1147C040" w:rsidR="00CE5375" w:rsidRPr="00316838" w:rsidRDefault="001619DB" w:rsidP="003E78E6">
      <w:pPr>
        <w:jc w:val="both"/>
        <w:rPr>
          <w:rFonts w:ascii="Montserrat" w:hAnsi="Montserrat" w:cstheme="minorHAnsi"/>
          <w:sz w:val="22"/>
          <w:szCs w:val="22"/>
        </w:rPr>
      </w:pPr>
      <w:r w:rsidRPr="00316838">
        <w:rPr>
          <w:rFonts w:ascii="Montserrat" w:hAnsi="Montserrat" w:cstheme="minorHAnsi"/>
          <w:sz w:val="22"/>
          <w:szCs w:val="22"/>
        </w:rPr>
        <w:t>Por lo</w:t>
      </w:r>
      <w:r w:rsidR="00CE5375" w:rsidRPr="00316838">
        <w:rPr>
          <w:rFonts w:ascii="Montserrat" w:hAnsi="Montserrat" w:cstheme="minorHAnsi"/>
          <w:sz w:val="22"/>
          <w:szCs w:val="22"/>
        </w:rPr>
        <w:t xml:space="preserve"> anterior</w:t>
      </w:r>
      <w:r w:rsidRPr="00316838">
        <w:rPr>
          <w:rFonts w:ascii="Montserrat" w:hAnsi="Montserrat" w:cstheme="minorHAnsi"/>
          <w:sz w:val="22"/>
          <w:szCs w:val="22"/>
        </w:rPr>
        <w:t xml:space="preserve">, es fundamental que los servidores públicos conozcan la importancia sobre el tratamiento de datos personales que conlleva a un cambio en la gestión pública, </w:t>
      </w:r>
      <w:r w:rsidR="00CE5375" w:rsidRPr="00316838">
        <w:rPr>
          <w:rFonts w:ascii="Montserrat" w:hAnsi="Montserrat" w:cstheme="minorHAnsi"/>
          <w:sz w:val="22"/>
          <w:szCs w:val="22"/>
        </w:rPr>
        <w:t xml:space="preserve">así como </w:t>
      </w:r>
      <w:r w:rsidRPr="00316838">
        <w:rPr>
          <w:rFonts w:ascii="Montserrat" w:hAnsi="Montserrat" w:cstheme="minorHAnsi"/>
          <w:sz w:val="22"/>
          <w:szCs w:val="22"/>
        </w:rPr>
        <w:t xml:space="preserve">la </w:t>
      </w:r>
      <w:r w:rsidR="00CE5375" w:rsidRPr="00316838">
        <w:rPr>
          <w:rFonts w:ascii="Montserrat" w:hAnsi="Montserrat" w:cstheme="minorHAnsi"/>
          <w:sz w:val="22"/>
          <w:szCs w:val="22"/>
        </w:rPr>
        <w:t>incorporación de valores en la cultura de trabajo respetuosa del derecho a la autodeterminación informativa. El cumplimiento de la normatividad en materia de protección de datos personales d</w:t>
      </w:r>
      <w:r w:rsidRPr="00316838">
        <w:rPr>
          <w:rFonts w:ascii="Montserrat" w:hAnsi="Montserrat" w:cstheme="minorHAnsi"/>
          <w:sz w:val="22"/>
          <w:szCs w:val="22"/>
        </w:rPr>
        <w:t>ebe</w:t>
      </w:r>
      <w:r w:rsidR="00CE5375" w:rsidRPr="00316838">
        <w:rPr>
          <w:rFonts w:ascii="Montserrat" w:hAnsi="Montserrat" w:cstheme="minorHAnsi"/>
          <w:sz w:val="22"/>
          <w:szCs w:val="22"/>
        </w:rPr>
        <w:t xml:space="preserve"> ser asumida en el desarrollo de las atribuciones, funciones y actividades cotidianas </w:t>
      </w:r>
      <w:r w:rsidRPr="00316838">
        <w:rPr>
          <w:rFonts w:ascii="Montserrat" w:hAnsi="Montserrat" w:cstheme="minorHAnsi"/>
          <w:sz w:val="22"/>
          <w:szCs w:val="22"/>
        </w:rPr>
        <w:t>y</w:t>
      </w:r>
      <w:r w:rsidR="00CE5375" w:rsidRPr="00316838">
        <w:rPr>
          <w:rFonts w:ascii="Montserrat" w:hAnsi="Montserrat" w:cstheme="minorHAnsi"/>
          <w:sz w:val="22"/>
          <w:szCs w:val="22"/>
        </w:rPr>
        <w:t xml:space="preserve"> basada en los principios fundamentales para garantizar el respeto a los datos personales que son reco</w:t>
      </w:r>
      <w:r w:rsidRPr="00316838">
        <w:rPr>
          <w:rFonts w:ascii="Montserrat" w:hAnsi="Montserrat" w:cstheme="minorHAnsi"/>
          <w:sz w:val="22"/>
          <w:szCs w:val="22"/>
        </w:rPr>
        <w:t>pilados</w:t>
      </w:r>
      <w:r w:rsidR="00CE5375" w:rsidRPr="00316838">
        <w:rPr>
          <w:rFonts w:ascii="Montserrat" w:hAnsi="Montserrat" w:cstheme="minorHAnsi"/>
          <w:sz w:val="22"/>
          <w:szCs w:val="22"/>
        </w:rPr>
        <w:t>, almacenados o tratados en el ejercicio de atribuciones y facultades</w:t>
      </w:r>
      <w:r w:rsidRPr="00316838">
        <w:rPr>
          <w:rFonts w:ascii="Montserrat" w:hAnsi="Montserrat" w:cstheme="minorHAnsi"/>
          <w:sz w:val="22"/>
          <w:szCs w:val="22"/>
        </w:rPr>
        <w:t xml:space="preserve"> de los organismos públicos</w:t>
      </w:r>
      <w:r w:rsidR="00CE5375" w:rsidRPr="00316838">
        <w:rPr>
          <w:rFonts w:ascii="Montserrat" w:hAnsi="Montserrat" w:cstheme="minorHAnsi"/>
          <w:sz w:val="22"/>
          <w:szCs w:val="22"/>
        </w:rPr>
        <w:t xml:space="preserve">.  </w:t>
      </w:r>
    </w:p>
    <w:p w14:paraId="2D77D47C" w14:textId="77777777" w:rsidR="00CE5375" w:rsidRPr="00316838" w:rsidRDefault="00CE5375" w:rsidP="003E78E6">
      <w:pPr>
        <w:shd w:val="clear" w:color="auto" w:fill="FFFFFF"/>
        <w:jc w:val="both"/>
        <w:rPr>
          <w:rFonts w:ascii="Montserrat" w:hAnsi="Montserrat" w:cstheme="minorHAnsi"/>
          <w:sz w:val="22"/>
          <w:szCs w:val="22"/>
          <w:lang w:val="es-MX" w:eastAsia="es-MX"/>
        </w:rPr>
      </w:pPr>
    </w:p>
    <w:p w14:paraId="4AD00AC6" w14:textId="605430DF" w:rsidR="00CE5375" w:rsidRPr="00316838" w:rsidRDefault="001619DB" w:rsidP="001619DB">
      <w:pPr>
        <w:autoSpaceDE w:val="0"/>
        <w:autoSpaceDN w:val="0"/>
        <w:adjustRightInd w:val="0"/>
        <w:jc w:val="both"/>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Por lo que, </w:t>
      </w:r>
      <w:r w:rsidR="00CE5375" w:rsidRPr="00316838">
        <w:rPr>
          <w:rFonts w:ascii="Montserrat" w:eastAsiaTheme="minorHAnsi" w:hAnsi="Montserrat" w:cstheme="minorHAnsi"/>
          <w:sz w:val="22"/>
          <w:szCs w:val="22"/>
          <w:lang w:val="es-MX" w:eastAsia="en-US"/>
        </w:rPr>
        <w:t xml:space="preserve">con la finalidad de ejercer las mejores prácticas que exige el tratamiento de datos personales, </w:t>
      </w:r>
      <w:r w:rsidRPr="00316838">
        <w:rPr>
          <w:rFonts w:ascii="Montserrat" w:eastAsiaTheme="minorHAnsi" w:hAnsi="Montserrat" w:cstheme="minorHAnsi"/>
          <w:sz w:val="22"/>
          <w:szCs w:val="22"/>
          <w:lang w:val="es-MX" w:eastAsia="en-US"/>
        </w:rPr>
        <w:t>es imprescindible</w:t>
      </w:r>
      <w:r w:rsidR="00CE5375" w:rsidRPr="00316838">
        <w:rPr>
          <w:rFonts w:ascii="Montserrat" w:eastAsiaTheme="minorHAnsi" w:hAnsi="Montserrat" w:cstheme="minorHAnsi"/>
          <w:sz w:val="22"/>
          <w:szCs w:val="22"/>
          <w:lang w:val="es-MX" w:eastAsia="en-US"/>
        </w:rPr>
        <w:t xml:space="preserve"> la especialización de las personas </w:t>
      </w:r>
      <w:r w:rsidRPr="00316838">
        <w:rPr>
          <w:rFonts w:ascii="Montserrat" w:eastAsiaTheme="minorHAnsi" w:hAnsi="Montserrat" w:cstheme="minorHAnsi"/>
          <w:sz w:val="22"/>
          <w:szCs w:val="22"/>
          <w:lang w:val="es-MX" w:eastAsia="en-US"/>
        </w:rPr>
        <w:t xml:space="preserve">responsables </w:t>
      </w:r>
      <w:r w:rsidR="00CE5375" w:rsidRPr="00316838">
        <w:rPr>
          <w:rFonts w:ascii="Montserrat" w:eastAsiaTheme="minorHAnsi" w:hAnsi="Montserrat" w:cstheme="minorHAnsi"/>
          <w:sz w:val="22"/>
          <w:szCs w:val="22"/>
          <w:lang w:val="es-MX" w:eastAsia="en-US"/>
        </w:rPr>
        <w:t>del manejo de</w:t>
      </w:r>
      <w:r w:rsidRPr="00316838">
        <w:rPr>
          <w:rFonts w:ascii="Montserrat" w:eastAsiaTheme="minorHAnsi" w:hAnsi="Montserrat" w:cstheme="minorHAnsi"/>
          <w:sz w:val="22"/>
          <w:szCs w:val="22"/>
          <w:lang w:val="es-MX" w:eastAsia="en-US"/>
        </w:rPr>
        <w:t xml:space="preserve"> dichos datos</w:t>
      </w:r>
      <w:r w:rsidR="00CE5375" w:rsidRPr="00316838">
        <w:rPr>
          <w:rFonts w:ascii="Montserrat" w:eastAsiaTheme="minorHAnsi" w:hAnsi="Montserrat" w:cstheme="minorHAnsi"/>
          <w:sz w:val="22"/>
          <w:szCs w:val="22"/>
          <w:lang w:val="es-MX" w:eastAsia="en-US"/>
        </w:rPr>
        <w:t xml:space="preserve">, </w:t>
      </w:r>
      <w:r w:rsidRPr="00316838">
        <w:rPr>
          <w:rFonts w:ascii="Montserrat" w:eastAsiaTheme="minorHAnsi" w:hAnsi="Montserrat" w:cstheme="minorHAnsi"/>
          <w:sz w:val="22"/>
          <w:szCs w:val="22"/>
          <w:lang w:val="es-MX" w:eastAsia="en-US"/>
        </w:rPr>
        <w:t>ya que, con</w:t>
      </w:r>
      <w:r w:rsidR="00CE5375" w:rsidRPr="00316838">
        <w:rPr>
          <w:rFonts w:ascii="Montserrat" w:eastAsiaTheme="minorHAnsi" w:hAnsi="Montserrat" w:cstheme="minorHAnsi"/>
          <w:sz w:val="22"/>
          <w:szCs w:val="22"/>
          <w:lang w:val="es-MX" w:eastAsia="en-US"/>
        </w:rPr>
        <w:t xml:space="preserve"> el uso de las tecnologías de la información en las actividades institucionales cotidianas, </w:t>
      </w:r>
      <w:r w:rsidRPr="00316838">
        <w:rPr>
          <w:rFonts w:ascii="Montserrat" w:eastAsiaTheme="minorHAnsi" w:hAnsi="Montserrat" w:cstheme="minorHAnsi"/>
          <w:sz w:val="22"/>
          <w:szCs w:val="22"/>
          <w:lang w:val="es-MX" w:eastAsia="en-US"/>
        </w:rPr>
        <w:t>es importante</w:t>
      </w:r>
      <w:r w:rsidR="00CE5375" w:rsidRPr="00316838">
        <w:rPr>
          <w:rFonts w:ascii="Montserrat" w:eastAsiaTheme="minorHAnsi" w:hAnsi="Montserrat" w:cstheme="minorHAnsi"/>
          <w:sz w:val="22"/>
          <w:szCs w:val="22"/>
          <w:lang w:val="es-MX" w:eastAsia="en-US"/>
        </w:rPr>
        <w:t xml:space="preserve"> contar con </w:t>
      </w:r>
      <w:r w:rsidRPr="00316838">
        <w:rPr>
          <w:rFonts w:ascii="Montserrat" w:eastAsiaTheme="minorHAnsi" w:hAnsi="Montserrat" w:cstheme="minorHAnsi"/>
          <w:sz w:val="22"/>
          <w:szCs w:val="22"/>
          <w:lang w:val="es-MX" w:eastAsia="en-US"/>
        </w:rPr>
        <w:t xml:space="preserve">todos los </w:t>
      </w:r>
      <w:r w:rsidR="00CE5375" w:rsidRPr="00316838">
        <w:rPr>
          <w:rFonts w:ascii="Montserrat" w:eastAsiaTheme="minorHAnsi" w:hAnsi="Montserrat" w:cstheme="minorHAnsi"/>
          <w:sz w:val="22"/>
          <w:szCs w:val="22"/>
          <w:lang w:val="es-MX" w:eastAsia="en-US"/>
        </w:rPr>
        <w:t xml:space="preserve">conocimientos para evitar tratamientos inadecuados y garantizar a los usuarios el tratamiento de </w:t>
      </w:r>
      <w:r w:rsidRPr="00316838">
        <w:rPr>
          <w:rFonts w:ascii="Montserrat" w:eastAsiaTheme="minorHAnsi" w:hAnsi="Montserrat" w:cstheme="minorHAnsi"/>
          <w:sz w:val="22"/>
          <w:szCs w:val="22"/>
          <w:lang w:val="es-MX" w:eastAsia="en-US"/>
        </w:rPr>
        <w:t xml:space="preserve">su </w:t>
      </w:r>
      <w:r w:rsidR="00CE5375" w:rsidRPr="00316838">
        <w:rPr>
          <w:rFonts w:ascii="Montserrat" w:eastAsiaTheme="minorHAnsi" w:hAnsi="Montserrat" w:cstheme="minorHAnsi"/>
          <w:sz w:val="22"/>
          <w:szCs w:val="22"/>
          <w:lang w:val="es-MX" w:eastAsia="en-US"/>
        </w:rPr>
        <w:t>información personal</w:t>
      </w:r>
      <w:r w:rsidRPr="00316838">
        <w:rPr>
          <w:rFonts w:ascii="Montserrat" w:eastAsiaTheme="minorHAnsi" w:hAnsi="Montserrat" w:cstheme="minorHAnsi"/>
          <w:sz w:val="22"/>
          <w:szCs w:val="22"/>
          <w:lang w:val="es-MX" w:eastAsia="en-US"/>
        </w:rPr>
        <w:t>.</w:t>
      </w:r>
    </w:p>
    <w:p w14:paraId="2A3A194F" w14:textId="77777777" w:rsidR="00222BC0" w:rsidRPr="00316838" w:rsidRDefault="00222BC0" w:rsidP="00CE5375">
      <w:pPr>
        <w:shd w:val="clear" w:color="auto" w:fill="FFFFFF"/>
        <w:jc w:val="both"/>
        <w:rPr>
          <w:rFonts w:ascii="Montserrat" w:eastAsiaTheme="minorHAnsi" w:hAnsi="Montserrat" w:cstheme="minorHAnsi"/>
          <w:b/>
          <w:sz w:val="22"/>
          <w:szCs w:val="22"/>
          <w:lang w:val="es-MX" w:eastAsia="en-US"/>
        </w:rPr>
      </w:pPr>
    </w:p>
    <w:p w14:paraId="11E9BB34" w14:textId="77777777" w:rsidR="00CE5375" w:rsidRPr="00316838" w:rsidRDefault="00CE5375" w:rsidP="00CE5375">
      <w:pPr>
        <w:shd w:val="clear" w:color="auto" w:fill="FFFFFF"/>
        <w:jc w:val="both"/>
        <w:rPr>
          <w:rFonts w:ascii="Montserrat" w:eastAsiaTheme="minorHAnsi" w:hAnsi="Montserrat" w:cstheme="minorHAnsi"/>
          <w:b/>
          <w:lang w:val="es-MX" w:eastAsia="en-US"/>
        </w:rPr>
      </w:pPr>
      <w:r w:rsidRPr="00316838">
        <w:rPr>
          <w:rFonts w:ascii="Montserrat" w:eastAsiaTheme="minorHAnsi" w:hAnsi="Montserrat" w:cstheme="minorHAnsi"/>
          <w:b/>
          <w:lang w:val="es-MX" w:eastAsia="en-US"/>
        </w:rPr>
        <w:t>Fundamento Jurídico</w:t>
      </w:r>
    </w:p>
    <w:p w14:paraId="4EBF62A7" w14:textId="77777777" w:rsidR="00CE5375" w:rsidRPr="00316838" w:rsidRDefault="00CE5375" w:rsidP="00CE5375">
      <w:pPr>
        <w:shd w:val="clear" w:color="auto" w:fill="FFFFFF"/>
        <w:jc w:val="both"/>
        <w:rPr>
          <w:rFonts w:ascii="Montserrat" w:eastAsiaTheme="minorHAnsi" w:hAnsi="Montserrat" w:cstheme="minorHAnsi"/>
          <w:sz w:val="22"/>
          <w:szCs w:val="22"/>
          <w:lang w:val="es-MX" w:eastAsia="en-US"/>
        </w:rPr>
      </w:pPr>
    </w:p>
    <w:p w14:paraId="1F387351" w14:textId="31FDB186" w:rsidR="00CE5375" w:rsidRPr="00316838" w:rsidRDefault="00CE5375" w:rsidP="00CE5375">
      <w:pPr>
        <w:jc w:val="both"/>
        <w:rPr>
          <w:rFonts w:ascii="Montserrat" w:hAnsi="Montserrat" w:cstheme="minorHAnsi"/>
          <w:sz w:val="22"/>
          <w:szCs w:val="22"/>
        </w:rPr>
      </w:pPr>
      <w:r w:rsidRPr="00316838">
        <w:rPr>
          <w:rFonts w:ascii="Montserrat" w:hAnsi="Montserrat" w:cstheme="minorHAnsi"/>
          <w:sz w:val="22"/>
          <w:szCs w:val="22"/>
        </w:rPr>
        <w:t xml:space="preserve">En cumplimiento del artículo 30 fracción III, artículo 33 fracción VIII y 35 fracción VIII de la Ley General de Protección de Datos Personales en Posesión de Sujetos Obligados y artículo 64 de los Lineamientos Generales de Protección de Datos personales para el sector Público, </w:t>
      </w:r>
      <w:r w:rsidR="001619DB" w:rsidRPr="00316838">
        <w:rPr>
          <w:rFonts w:ascii="Montserrat" w:hAnsi="Montserrat" w:cstheme="minorHAnsi"/>
          <w:sz w:val="22"/>
          <w:szCs w:val="22"/>
        </w:rPr>
        <w:t>El Ferrocarril del Istmo de Tehuantepec, S.A. de C.V.</w:t>
      </w:r>
      <w:r w:rsidRPr="00316838">
        <w:rPr>
          <w:rFonts w:ascii="Montserrat" w:hAnsi="Montserrat" w:cstheme="minorHAnsi"/>
          <w:sz w:val="22"/>
          <w:szCs w:val="22"/>
        </w:rPr>
        <w:t xml:space="preserve"> a través de</w:t>
      </w:r>
      <w:r w:rsidR="001619DB" w:rsidRPr="00316838">
        <w:rPr>
          <w:rFonts w:ascii="Montserrat" w:hAnsi="Montserrat" w:cstheme="minorHAnsi"/>
          <w:sz w:val="22"/>
          <w:szCs w:val="22"/>
        </w:rPr>
        <w:t xml:space="preserve"> su</w:t>
      </w:r>
      <w:r w:rsidRPr="00316838">
        <w:rPr>
          <w:rFonts w:ascii="Montserrat" w:hAnsi="Montserrat" w:cstheme="minorHAnsi"/>
          <w:sz w:val="22"/>
          <w:szCs w:val="22"/>
        </w:rPr>
        <w:t xml:space="preserve"> </w:t>
      </w:r>
      <w:r w:rsidR="001619DB" w:rsidRPr="00316838">
        <w:rPr>
          <w:rFonts w:ascii="Montserrat" w:hAnsi="Montserrat" w:cstheme="minorHAnsi"/>
          <w:sz w:val="22"/>
          <w:szCs w:val="22"/>
        </w:rPr>
        <w:t xml:space="preserve">Unidad de Transparencia </w:t>
      </w:r>
      <w:r w:rsidRPr="00316838">
        <w:rPr>
          <w:rFonts w:ascii="Montserrat" w:hAnsi="Montserrat" w:cstheme="minorHAnsi"/>
          <w:sz w:val="22"/>
          <w:szCs w:val="22"/>
        </w:rPr>
        <w:t>ha formulado el presente Plan de Capacitación en materia</w:t>
      </w:r>
      <w:r w:rsidR="001619DB" w:rsidRPr="00316838">
        <w:rPr>
          <w:rFonts w:ascii="Montserrat" w:hAnsi="Montserrat" w:cstheme="minorHAnsi"/>
          <w:sz w:val="22"/>
          <w:szCs w:val="22"/>
        </w:rPr>
        <w:t xml:space="preserve"> de Protección de Datos Personales</w:t>
      </w:r>
      <w:r w:rsidRPr="00316838">
        <w:rPr>
          <w:rFonts w:ascii="Montserrat" w:hAnsi="Montserrat" w:cstheme="minorHAnsi"/>
          <w:sz w:val="22"/>
          <w:szCs w:val="22"/>
        </w:rPr>
        <w:t xml:space="preserve">, </w:t>
      </w:r>
      <w:r w:rsidR="001619DB" w:rsidRPr="00316838">
        <w:rPr>
          <w:rFonts w:ascii="Montserrat" w:hAnsi="Montserrat" w:cstheme="minorHAnsi"/>
          <w:sz w:val="22"/>
          <w:szCs w:val="22"/>
        </w:rPr>
        <w:t>contando con apoyo de la Gerencia de Capital Humano y Relaciones Laborales para llevar a cabo su cumplimiento.</w:t>
      </w:r>
    </w:p>
    <w:p w14:paraId="53ACAB50" w14:textId="77777777" w:rsidR="00CE5375" w:rsidRPr="00316838" w:rsidRDefault="00CE5375" w:rsidP="00CE5375">
      <w:pPr>
        <w:shd w:val="clear" w:color="auto" w:fill="FFFFFF"/>
        <w:jc w:val="both"/>
        <w:rPr>
          <w:rFonts w:ascii="Montserrat" w:eastAsiaTheme="minorHAnsi" w:hAnsi="Montserrat" w:cstheme="minorHAnsi"/>
          <w:sz w:val="22"/>
          <w:szCs w:val="22"/>
          <w:lang w:eastAsia="en-US"/>
        </w:rPr>
      </w:pPr>
    </w:p>
    <w:p w14:paraId="22350171" w14:textId="1B52DB43" w:rsidR="00CE5375" w:rsidRPr="00316838" w:rsidRDefault="002F44BE" w:rsidP="00CE5375">
      <w:pPr>
        <w:shd w:val="clear" w:color="auto" w:fill="FFFFFF"/>
        <w:jc w:val="both"/>
        <w:rPr>
          <w:rFonts w:ascii="Montserrat" w:eastAsiaTheme="minorHAnsi" w:hAnsi="Montserrat" w:cstheme="minorHAnsi"/>
          <w:b/>
          <w:lang w:eastAsia="en-US"/>
        </w:rPr>
      </w:pPr>
      <w:r w:rsidRPr="00316838">
        <w:rPr>
          <w:rFonts w:ascii="Montserrat" w:eastAsiaTheme="minorHAnsi" w:hAnsi="Montserrat" w:cstheme="minorHAnsi"/>
          <w:b/>
          <w:lang w:eastAsia="en-US"/>
        </w:rPr>
        <w:t>Recursos</w:t>
      </w:r>
    </w:p>
    <w:p w14:paraId="54B24A7E" w14:textId="77777777" w:rsidR="00117A4A" w:rsidRPr="00316838" w:rsidRDefault="00117A4A" w:rsidP="00CE5375">
      <w:pPr>
        <w:shd w:val="clear" w:color="auto" w:fill="FFFFFF"/>
        <w:jc w:val="both"/>
        <w:rPr>
          <w:rFonts w:ascii="Montserrat" w:eastAsiaTheme="minorHAnsi" w:hAnsi="Montserrat" w:cstheme="minorHAnsi"/>
          <w:b/>
          <w:lang w:eastAsia="en-US"/>
        </w:rPr>
      </w:pPr>
    </w:p>
    <w:p w14:paraId="5E9FC056" w14:textId="332CDBDE" w:rsidR="00CE5375" w:rsidRPr="00316838" w:rsidRDefault="002F44BE"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 xml:space="preserve">Para </w:t>
      </w:r>
      <w:r w:rsidR="001619DB" w:rsidRPr="00316838">
        <w:rPr>
          <w:rFonts w:ascii="Montserrat" w:hAnsi="Montserrat" w:cstheme="minorHAnsi"/>
          <w:sz w:val="22"/>
          <w:szCs w:val="22"/>
        </w:rPr>
        <w:t>lograr el cumplimiento</w:t>
      </w:r>
      <w:r w:rsidRPr="00316838">
        <w:rPr>
          <w:rFonts w:ascii="Montserrat" w:hAnsi="Montserrat" w:cstheme="minorHAnsi"/>
          <w:sz w:val="22"/>
          <w:szCs w:val="22"/>
        </w:rPr>
        <w:t xml:space="preserve"> del</w:t>
      </w:r>
      <w:r w:rsidR="001619DB" w:rsidRPr="00316838">
        <w:rPr>
          <w:rFonts w:ascii="Montserrat" w:hAnsi="Montserrat" w:cstheme="minorHAnsi"/>
          <w:sz w:val="22"/>
          <w:szCs w:val="22"/>
        </w:rPr>
        <w:t xml:space="preserve"> presente</w:t>
      </w:r>
      <w:r w:rsidRPr="00316838">
        <w:rPr>
          <w:rFonts w:ascii="Montserrat" w:hAnsi="Montserrat" w:cstheme="minorHAnsi"/>
          <w:sz w:val="22"/>
          <w:szCs w:val="22"/>
        </w:rPr>
        <w:t xml:space="preserve"> Plan</w:t>
      </w:r>
      <w:r w:rsidR="003E78E6" w:rsidRPr="00316838">
        <w:rPr>
          <w:rFonts w:ascii="Montserrat" w:hAnsi="Montserrat" w:cstheme="minorHAnsi"/>
          <w:sz w:val="22"/>
          <w:szCs w:val="22"/>
        </w:rPr>
        <w:t xml:space="preserve">, </w:t>
      </w:r>
      <w:r w:rsidR="001619DB" w:rsidRPr="00316838">
        <w:rPr>
          <w:rFonts w:ascii="Montserrat" w:hAnsi="Montserrat" w:cstheme="minorHAnsi"/>
          <w:sz w:val="22"/>
          <w:szCs w:val="22"/>
        </w:rPr>
        <w:t>el Ferrocarril del Istmo de Tehuantepec, S.A. de C.V.</w:t>
      </w:r>
      <w:r w:rsidR="003E78E6" w:rsidRPr="00316838">
        <w:rPr>
          <w:rFonts w:ascii="Montserrat" w:hAnsi="Montserrat" w:cstheme="minorHAnsi"/>
          <w:sz w:val="22"/>
          <w:szCs w:val="22"/>
        </w:rPr>
        <w:t xml:space="preserve"> atendiendo a la austeridad presupuestaria, centrara la </w:t>
      </w:r>
      <w:r w:rsidR="003E78E6" w:rsidRPr="00316838">
        <w:rPr>
          <w:rFonts w:ascii="Montserrat" w:hAnsi="Montserrat" w:cstheme="minorHAnsi"/>
          <w:sz w:val="22"/>
          <w:szCs w:val="22"/>
        </w:rPr>
        <w:lastRenderedPageBreak/>
        <w:t>capacitación en los cursos que el Instituto Nacional de Transparencia, Acceso a la Información y Protección de Datos Personales oferta de manera gratuita a los sujetos obligados</w:t>
      </w:r>
      <w:r w:rsidR="001619DB" w:rsidRPr="00316838">
        <w:rPr>
          <w:rFonts w:ascii="Montserrat" w:hAnsi="Montserrat" w:cstheme="minorHAnsi"/>
          <w:sz w:val="22"/>
          <w:szCs w:val="22"/>
        </w:rPr>
        <w:t>, asimismo, d</w:t>
      </w:r>
      <w:r w:rsidR="003E78E6" w:rsidRPr="00316838">
        <w:rPr>
          <w:rFonts w:ascii="Montserrat" w:hAnsi="Montserrat" w:cstheme="minorHAnsi"/>
          <w:sz w:val="22"/>
          <w:szCs w:val="22"/>
        </w:rPr>
        <w:t xml:space="preserve">e esta forma cada año dentro de la Cédula de Detección de </w:t>
      </w:r>
      <w:r w:rsidR="003118C6" w:rsidRPr="00316838">
        <w:rPr>
          <w:rFonts w:ascii="Montserrat" w:hAnsi="Montserrat" w:cstheme="minorHAnsi"/>
          <w:sz w:val="22"/>
          <w:szCs w:val="22"/>
        </w:rPr>
        <w:t>Necesidades,</w:t>
      </w:r>
      <w:r w:rsidR="003E78E6" w:rsidRPr="00316838">
        <w:rPr>
          <w:rFonts w:ascii="Montserrat" w:hAnsi="Montserrat" w:cstheme="minorHAnsi"/>
          <w:sz w:val="22"/>
          <w:szCs w:val="22"/>
        </w:rPr>
        <w:t xml:space="preserve"> así como </w:t>
      </w:r>
      <w:r w:rsidR="001619DB" w:rsidRPr="00316838">
        <w:rPr>
          <w:rFonts w:ascii="Montserrat" w:hAnsi="Montserrat" w:cstheme="minorHAnsi"/>
          <w:sz w:val="22"/>
          <w:szCs w:val="22"/>
        </w:rPr>
        <w:t>en el</w:t>
      </w:r>
      <w:r w:rsidR="003E78E6" w:rsidRPr="00316838">
        <w:rPr>
          <w:rFonts w:ascii="Montserrat" w:hAnsi="Montserrat" w:cstheme="minorHAnsi"/>
          <w:sz w:val="22"/>
          <w:szCs w:val="22"/>
        </w:rPr>
        <w:t xml:space="preserve"> Programa de Capacitación que solicita </w:t>
      </w:r>
      <w:r w:rsidR="003118C6" w:rsidRPr="00316838">
        <w:rPr>
          <w:rFonts w:ascii="Montserrat" w:hAnsi="Montserrat" w:cstheme="minorHAnsi"/>
          <w:sz w:val="22"/>
          <w:szCs w:val="22"/>
        </w:rPr>
        <w:t>dicho Instituto.</w:t>
      </w:r>
    </w:p>
    <w:p w14:paraId="2B948B90" w14:textId="77777777" w:rsidR="003118C6" w:rsidRPr="00316838" w:rsidRDefault="003118C6" w:rsidP="00CE5375">
      <w:pPr>
        <w:shd w:val="clear" w:color="auto" w:fill="FFFFFF"/>
        <w:jc w:val="both"/>
        <w:rPr>
          <w:rFonts w:ascii="Montserrat" w:hAnsi="Montserrat" w:cstheme="minorHAnsi"/>
          <w:sz w:val="22"/>
          <w:szCs w:val="22"/>
        </w:rPr>
      </w:pPr>
    </w:p>
    <w:p w14:paraId="447F7F74" w14:textId="56E0A39B" w:rsidR="00CE5375" w:rsidRPr="00316838" w:rsidRDefault="00CE5375" w:rsidP="00CE5375">
      <w:pPr>
        <w:shd w:val="clear" w:color="auto" w:fill="FFFFFF"/>
        <w:jc w:val="both"/>
        <w:rPr>
          <w:rFonts w:ascii="Montserrat" w:hAnsi="Montserrat" w:cstheme="minorHAnsi"/>
          <w:b/>
        </w:rPr>
      </w:pPr>
      <w:r w:rsidRPr="00316838">
        <w:rPr>
          <w:rFonts w:ascii="Montserrat" w:hAnsi="Montserrat" w:cstheme="minorHAnsi"/>
          <w:b/>
        </w:rPr>
        <w:t>Modalidades de Capacitación</w:t>
      </w:r>
    </w:p>
    <w:p w14:paraId="02F1575D" w14:textId="77777777" w:rsidR="00117A4A" w:rsidRPr="00316838" w:rsidRDefault="00117A4A" w:rsidP="00CE5375">
      <w:pPr>
        <w:shd w:val="clear" w:color="auto" w:fill="FFFFFF"/>
        <w:jc w:val="both"/>
        <w:rPr>
          <w:rFonts w:ascii="Montserrat" w:hAnsi="Montserrat" w:cstheme="minorHAnsi"/>
          <w:b/>
        </w:rPr>
      </w:pPr>
    </w:p>
    <w:p w14:paraId="6A495397" w14:textId="19D65245" w:rsidR="00CE5375" w:rsidRPr="00316838" w:rsidRDefault="00CE5375"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 xml:space="preserve">Presencial </w:t>
      </w:r>
      <w:r w:rsidR="00316838" w:rsidRPr="00316838">
        <w:rPr>
          <w:rFonts w:ascii="Montserrat" w:hAnsi="Montserrat" w:cstheme="minorHAnsi"/>
          <w:sz w:val="22"/>
          <w:szCs w:val="22"/>
        </w:rPr>
        <w:t xml:space="preserve">a distancia </w:t>
      </w:r>
      <w:r w:rsidRPr="00316838">
        <w:rPr>
          <w:rFonts w:ascii="Montserrat" w:hAnsi="Montserrat" w:cstheme="minorHAnsi"/>
          <w:sz w:val="22"/>
          <w:szCs w:val="22"/>
        </w:rPr>
        <w:t>y en Línea</w:t>
      </w:r>
    </w:p>
    <w:p w14:paraId="3F058F91" w14:textId="77777777" w:rsidR="003E78E6" w:rsidRPr="00316838" w:rsidRDefault="003E78E6" w:rsidP="00CE5375">
      <w:pPr>
        <w:shd w:val="clear" w:color="auto" w:fill="FFFFFF"/>
        <w:jc w:val="both"/>
        <w:rPr>
          <w:rFonts w:ascii="Montserrat" w:hAnsi="Montserrat" w:cstheme="minorHAnsi"/>
          <w:sz w:val="22"/>
          <w:szCs w:val="22"/>
        </w:rPr>
      </w:pPr>
    </w:p>
    <w:p w14:paraId="53618FAE" w14:textId="7FB14D65" w:rsidR="00CE5375" w:rsidRPr="00316838" w:rsidRDefault="00CE5375" w:rsidP="00CE5375">
      <w:pPr>
        <w:shd w:val="clear" w:color="auto" w:fill="FFFFFF"/>
        <w:jc w:val="both"/>
        <w:rPr>
          <w:rFonts w:ascii="Montserrat" w:hAnsi="Montserrat" w:cstheme="minorHAnsi"/>
          <w:b/>
        </w:rPr>
      </w:pPr>
      <w:r w:rsidRPr="00316838">
        <w:rPr>
          <w:rFonts w:ascii="Montserrat" w:hAnsi="Montserrat" w:cstheme="minorHAnsi"/>
          <w:b/>
        </w:rPr>
        <w:t xml:space="preserve">Unidades Administrativas </w:t>
      </w:r>
      <w:r w:rsidR="003E78E6" w:rsidRPr="00316838">
        <w:rPr>
          <w:rFonts w:ascii="Montserrat" w:hAnsi="Montserrat" w:cstheme="minorHAnsi"/>
          <w:b/>
        </w:rPr>
        <w:t>participantes</w:t>
      </w:r>
    </w:p>
    <w:p w14:paraId="4FF307E4" w14:textId="77777777" w:rsidR="00117A4A" w:rsidRPr="00316838" w:rsidRDefault="00117A4A" w:rsidP="00CE5375">
      <w:pPr>
        <w:shd w:val="clear" w:color="auto" w:fill="FFFFFF"/>
        <w:jc w:val="both"/>
        <w:rPr>
          <w:rFonts w:ascii="Montserrat" w:hAnsi="Montserrat" w:cstheme="minorHAnsi"/>
          <w:b/>
        </w:rPr>
      </w:pPr>
    </w:p>
    <w:p w14:paraId="60D1F687" w14:textId="60C60588" w:rsidR="00CE5375" w:rsidRPr="00316838" w:rsidRDefault="00CE5375"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 xml:space="preserve">Dirección </w:t>
      </w:r>
      <w:r w:rsidR="001619DB" w:rsidRPr="00316838">
        <w:rPr>
          <w:rFonts w:ascii="Montserrat" w:hAnsi="Montserrat" w:cstheme="minorHAnsi"/>
          <w:sz w:val="22"/>
          <w:szCs w:val="22"/>
        </w:rPr>
        <w:t>General.</w:t>
      </w:r>
    </w:p>
    <w:p w14:paraId="71EB7D98" w14:textId="7D06D87C" w:rsidR="00CE5375"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Subdirección de Operación y sus áreas correspondientes.</w:t>
      </w:r>
    </w:p>
    <w:p w14:paraId="723E2747" w14:textId="19F5F324" w:rsidR="00CE5375"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Subdirección de Finanzas y Administración y sus áreas correspondientes.</w:t>
      </w:r>
    </w:p>
    <w:p w14:paraId="662B4809" w14:textId="39828B79"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 xml:space="preserve">Gerencia de Capital Humano y Relaciones Laborales. </w:t>
      </w:r>
    </w:p>
    <w:p w14:paraId="2908681B" w14:textId="75D7BDD4"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Gerencia de Finanzas y sus áreas correspondientes.</w:t>
      </w:r>
    </w:p>
    <w:p w14:paraId="5B82FD54" w14:textId="709A5916"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Gerencia de Adquisiciones, Recursos Materiales y Obra Pública, así como sus áreas correspondientes.</w:t>
      </w:r>
    </w:p>
    <w:p w14:paraId="6C58908F" w14:textId="22EBF492"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Gerencia Comercial y de Derechos de Paso y sus áreas correspondientes.</w:t>
      </w:r>
    </w:p>
    <w:p w14:paraId="6E0E6774" w14:textId="3C39809A"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Coordinaciones de Archivo.</w:t>
      </w:r>
    </w:p>
    <w:p w14:paraId="656CCCCB" w14:textId="78884F0E" w:rsidR="001619DB" w:rsidRPr="00316838" w:rsidRDefault="001619DB" w:rsidP="00CE5375">
      <w:pPr>
        <w:shd w:val="clear" w:color="auto" w:fill="FFFFFF"/>
        <w:jc w:val="both"/>
        <w:rPr>
          <w:rFonts w:ascii="Montserrat" w:hAnsi="Montserrat" w:cstheme="minorHAnsi"/>
          <w:sz w:val="22"/>
          <w:szCs w:val="22"/>
        </w:rPr>
      </w:pPr>
      <w:r w:rsidRPr="00316838">
        <w:rPr>
          <w:rFonts w:ascii="Montserrat" w:hAnsi="Montserrat" w:cstheme="minorHAnsi"/>
          <w:sz w:val="22"/>
          <w:szCs w:val="22"/>
        </w:rPr>
        <w:t>Departamento de Estadística y Sistemas.</w:t>
      </w:r>
    </w:p>
    <w:p w14:paraId="2BD07B2D" w14:textId="77777777" w:rsidR="001619DB" w:rsidRPr="00316838" w:rsidRDefault="001619DB" w:rsidP="00CE5375">
      <w:pPr>
        <w:shd w:val="clear" w:color="auto" w:fill="FFFFFF"/>
        <w:jc w:val="both"/>
        <w:rPr>
          <w:rFonts w:ascii="Montserrat" w:hAnsi="Montserrat" w:cstheme="minorHAnsi"/>
          <w:sz w:val="22"/>
          <w:szCs w:val="22"/>
        </w:rPr>
      </w:pPr>
    </w:p>
    <w:p w14:paraId="480DE6DB" w14:textId="5A2EAB45" w:rsidR="00CE5375" w:rsidRPr="00316838" w:rsidRDefault="003118C6" w:rsidP="00CE5375">
      <w:pPr>
        <w:spacing w:line="240" w:lineRule="exact"/>
        <w:jc w:val="both"/>
        <w:rPr>
          <w:rFonts w:ascii="Montserrat" w:hAnsi="Montserrat" w:cstheme="minorHAnsi"/>
        </w:rPr>
      </w:pPr>
      <w:r w:rsidRPr="00316838">
        <w:rPr>
          <w:rFonts w:ascii="Montserrat" w:hAnsi="Montserrat" w:cstheme="minorHAnsi"/>
          <w:b/>
        </w:rPr>
        <w:t>Universo potencial por capacitar</w:t>
      </w:r>
      <w:r w:rsidR="00222BC0" w:rsidRPr="00316838">
        <w:rPr>
          <w:rFonts w:ascii="Montserrat" w:hAnsi="Montserrat" w:cstheme="minorHAnsi"/>
          <w:b/>
        </w:rPr>
        <w:t xml:space="preserve"> </w:t>
      </w:r>
    </w:p>
    <w:p w14:paraId="585E2EE8" w14:textId="77777777" w:rsidR="00CE5375" w:rsidRPr="00316838" w:rsidRDefault="00CE5375" w:rsidP="00CE5375">
      <w:pPr>
        <w:jc w:val="both"/>
        <w:rPr>
          <w:rFonts w:ascii="Montserrat" w:hAnsi="Montserrat" w:cstheme="minorHAnsi"/>
          <w:sz w:val="22"/>
          <w:szCs w:val="22"/>
        </w:rPr>
      </w:pPr>
    </w:p>
    <w:p w14:paraId="303A61D5" w14:textId="51135604" w:rsidR="00CE5375" w:rsidRPr="00316838" w:rsidRDefault="00CE5375" w:rsidP="00316838">
      <w:pPr>
        <w:jc w:val="both"/>
        <w:rPr>
          <w:rFonts w:ascii="Montserrat" w:hAnsi="Montserrat" w:cstheme="minorHAnsi"/>
          <w:sz w:val="22"/>
          <w:szCs w:val="22"/>
        </w:rPr>
      </w:pPr>
      <w:r w:rsidRPr="00316838">
        <w:rPr>
          <w:rFonts w:ascii="Montserrat" w:hAnsi="Montserrat" w:cstheme="minorHAnsi"/>
          <w:sz w:val="22"/>
          <w:szCs w:val="22"/>
        </w:rPr>
        <w:t xml:space="preserve">Los que realicen procesos </w:t>
      </w:r>
      <w:r w:rsidRPr="00316838">
        <w:rPr>
          <w:rFonts w:ascii="Montserrat" w:hAnsi="Montserrat" w:cstheme="minorHAnsi"/>
          <w:b/>
          <w:sz w:val="22"/>
          <w:szCs w:val="22"/>
        </w:rPr>
        <w:t xml:space="preserve">sustantivos </w:t>
      </w:r>
      <w:r w:rsidRPr="00316838">
        <w:rPr>
          <w:rFonts w:ascii="Montserrat" w:hAnsi="Montserrat" w:cstheme="minorHAnsi"/>
          <w:sz w:val="22"/>
          <w:szCs w:val="22"/>
        </w:rPr>
        <w:t>de las Unidades Administrativas</w:t>
      </w:r>
      <w:r w:rsidR="001619DB" w:rsidRPr="00316838">
        <w:rPr>
          <w:rFonts w:ascii="Montserrat" w:hAnsi="Montserrat" w:cstheme="minorHAnsi"/>
          <w:sz w:val="22"/>
          <w:szCs w:val="22"/>
        </w:rPr>
        <w:t>.</w:t>
      </w:r>
    </w:p>
    <w:p w14:paraId="4AC80344" w14:textId="0A2EB417" w:rsidR="00CE5375" w:rsidRPr="00316838" w:rsidRDefault="00CE5375" w:rsidP="00316838">
      <w:pPr>
        <w:jc w:val="both"/>
        <w:rPr>
          <w:rFonts w:ascii="Montserrat" w:hAnsi="Montserrat" w:cstheme="minorHAnsi"/>
          <w:sz w:val="22"/>
          <w:szCs w:val="22"/>
        </w:rPr>
      </w:pPr>
      <w:r w:rsidRPr="00316838">
        <w:rPr>
          <w:rFonts w:ascii="Montserrat" w:hAnsi="Montserrat" w:cstheme="minorHAnsi"/>
          <w:sz w:val="22"/>
          <w:szCs w:val="22"/>
        </w:rPr>
        <w:t xml:space="preserve">Los que realicen actividades relacionadas con la </w:t>
      </w:r>
      <w:r w:rsidRPr="00316838">
        <w:rPr>
          <w:rFonts w:ascii="Montserrat" w:hAnsi="Montserrat" w:cstheme="minorHAnsi"/>
          <w:b/>
          <w:sz w:val="22"/>
          <w:szCs w:val="22"/>
        </w:rPr>
        <w:t>gestión de los archivos institucionales</w:t>
      </w:r>
      <w:r w:rsidR="001619DB" w:rsidRPr="00316838">
        <w:rPr>
          <w:rFonts w:ascii="Montserrat" w:hAnsi="Montserrat" w:cstheme="minorHAnsi"/>
          <w:sz w:val="22"/>
          <w:szCs w:val="22"/>
        </w:rPr>
        <w:t>.</w:t>
      </w:r>
    </w:p>
    <w:p w14:paraId="76322E34" w14:textId="3CBF863C" w:rsidR="00CE5375" w:rsidRPr="00316838" w:rsidRDefault="00CE5375" w:rsidP="00316838">
      <w:pPr>
        <w:jc w:val="both"/>
        <w:rPr>
          <w:rFonts w:ascii="Montserrat" w:hAnsi="Montserrat" w:cstheme="minorHAnsi"/>
          <w:sz w:val="22"/>
          <w:szCs w:val="22"/>
        </w:rPr>
      </w:pPr>
      <w:r w:rsidRPr="00316838">
        <w:rPr>
          <w:rFonts w:ascii="Montserrat" w:hAnsi="Montserrat" w:cstheme="minorHAnsi"/>
          <w:sz w:val="22"/>
          <w:szCs w:val="22"/>
        </w:rPr>
        <w:t xml:space="preserve">Los que realicen los procesos de </w:t>
      </w:r>
      <w:r w:rsidRPr="00316838">
        <w:rPr>
          <w:rFonts w:ascii="Montserrat" w:hAnsi="Montserrat" w:cstheme="minorHAnsi"/>
          <w:b/>
          <w:sz w:val="22"/>
          <w:szCs w:val="22"/>
        </w:rPr>
        <w:t>administración de sistemas informáticos y bases de datos</w:t>
      </w:r>
      <w:r w:rsidR="001619DB" w:rsidRPr="00316838">
        <w:rPr>
          <w:rFonts w:ascii="Montserrat" w:hAnsi="Montserrat" w:cstheme="minorHAnsi"/>
          <w:b/>
          <w:sz w:val="22"/>
          <w:szCs w:val="22"/>
        </w:rPr>
        <w:t>.</w:t>
      </w:r>
    </w:p>
    <w:p w14:paraId="7E236D4F" w14:textId="1A8D8843" w:rsidR="00CE5375" w:rsidRPr="00316838" w:rsidRDefault="00CE5375" w:rsidP="00316838">
      <w:pPr>
        <w:jc w:val="both"/>
        <w:rPr>
          <w:rFonts w:ascii="Montserrat" w:hAnsi="Montserrat" w:cstheme="minorHAnsi"/>
          <w:color w:val="FF0000"/>
          <w:sz w:val="22"/>
          <w:szCs w:val="22"/>
        </w:rPr>
      </w:pPr>
      <w:r w:rsidRPr="00316838">
        <w:rPr>
          <w:rFonts w:ascii="Montserrat" w:hAnsi="Montserrat" w:cstheme="minorHAnsi"/>
          <w:sz w:val="22"/>
          <w:szCs w:val="22"/>
        </w:rPr>
        <w:t xml:space="preserve">Los que realicen </w:t>
      </w:r>
      <w:r w:rsidRPr="00316838">
        <w:rPr>
          <w:rFonts w:ascii="Montserrat" w:hAnsi="Montserrat" w:cstheme="minorHAnsi"/>
          <w:b/>
          <w:sz w:val="22"/>
          <w:szCs w:val="22"/>
        </w:rPr>
        <w:t xml:space="preserve">atención al </w:t>
      </w:r>
      <w:r w:rsidR="001619DB" w:rsidRPr="00316838">
        <w:rPr>
          <w:rFonts w:ascii="Montserrat" w:hAnsi="Montserrat" w:cstheme="minorHAnsi"/>
          <w:b/>
          <w:sz w:val="22"/>
          <w:szCs w:val="22"/>
        </w:rPr>
        <w:t>cliente.</w:t>
      </w:r>
    </w:p>
    <w:p w14:paraId="3025699C" w14:textId="42B12B5C" w:rsidR="00CE5375" w:rsidRPr="00316838" w:rsidRDefault="00CE5375" w:rsidP="00316838">
      <w:pPr>
        <w:jc w:val="both"/>
        <w:rPr>
          <w:rFonts w:ascii="Montserrat" w:hAnsi="Montserrat" w:cstheme="minorHAnsi"/>
          <w:sz w:val="22"/>
          <w:szCs w:val="22"/>
        </w:rPr>
      </w:pPr>
      <w:r w:rsidRPr="00316838">
        <w:rPr>
          <w:rFonts w:ascii="Montserrat" w:hAnsi="Montserrat" w:cstheme="minorHAnsi"/>
          <w:sz w:val="22"/>
          <w:szCs w:val="22"/>
        </w:rPr>
        <w:t xml:space="preserve">Los que realicen funciones y procesos </w:t>
      </w:r>
      <w:r w:rsidRPr="00316838">
        <w:rPr>
          <w:rFonts w:ascii="Montserrat" w:hAnsi="Montserrat" w:cstheme="minorHAnsi"/>
          <w:b/>
          <w:sz w:val="22"/>
          <w:szCs w:val="22"/>
        </w:rPr>
        <w:t>administrativos</w:t>
      </w:r>
      <w:r w:rsidR="001619DB" w:rsidRPr="00316838">
        <w:rPr>
          <w:rFonts w:ascii="Montserrat" w:hAnsi="Montserrat" w:cstheme="minorHAnsi"/>
          <w:b/>
          <w:sz w:val="22"/>
          <w:szCs w:val="22"/>
        </w:rPr>
        <w:t>.</w:t>
      </w:r>
    </w:p>
    <w:p w14:paraId="26514D88" w14:textId="77777777" w:rsidR="00CE5375" w:rsidRPr="00316838" w:rsidRDefault="00CE5375" w:rsidP="00CE5375">
      <w:pPr>
        <w:shd w:val="clear" w:color="auto" w:fill="FFFFFF"/>
        <w:jc w:val="both"/>
        <w:rPr>
          <w:rFonts w:ascii="Montserrat" w:eastAsiaTheme="minorHAnsi" w:hAnsi="Montserrat" w:cstheme="minorHAnsi"/>
          <w:sz w:val="22"/>
          <w:szCs w:val="22"/>
          <w:lang w:val="es-MX" w:eastAsia="en-US"/>
        </w:rPr>
      </w:pPr>
    </w:p>
    <w:p w14:paraId="1818154D" w14:textId="77777777" w:rsidR="003E78E6" w:rsidRPr="00316838" w:rsidRDefault="00222BC0" w:rsidP="00CE5375">
      <w:pPr>
        <w:shd w:val="clear" w:color="auto" w:fill="FFFFFF"/>
        <w:jc w:val="both"/>
        <w:rPr>
          <w:rFonts w:ascii="Montserrat" w:eastAsiaTheme="minorHAnsi" w:hAnsi="Montserrat" w:cstheme="minorHAnsi"/>
          <w:b/>
          <w:lang w:eastAsia="en-US"/>
        </w:rPr>
      </w:pPr>
      <w:r w:rsidRPr="00316838">
        <w:rPr>
          <w:rFonts w:ascii="Montserrat" w:eastAsiaTheme="minorHAnsi" w:hAnsi="Montserrat" w:cstheme="minorHAnsi"/>
          <w:b/>
          <w:lang w:eastAsia="en-US"/>
        </w:rPr>
        <w:t>Meta definida</w:t>
      </w:r>
    </w:p>
    <w:p w14:paraId="6EF5FBF8" w14:textId="77777777" w:rsidR="003E78E6" w:rsidRPr="00316838" w:rsidRDefault="003E78E6" w:rsidP="00CE5375">
      <w:pPr>
        <w:shd w:val="clear" w:color="auto" w:fill="FFFFFF"/>
        <w:jc w:val="both"/>
        <w:rPr>
          <w:rFonts w:ascii="Montserrat" w:eastAsiaTheme="minorHAnsi" w:hAnsi="Montserrat" w:cstheme="minorHAnsi"/>
          <w:sz w:val="22"/>
          <w:szCs w:val="22"/>
          <w:lang w:eastAsia="en-US"/>
        </w:rPr>
      </w:pPr>
    </w:p>
    <w:p w14:paraId="6DD0407E" w14:textId="7C11C4A3" w:rsidR="00CE5375" w:rsidRPr="00316838" w:rsidRDefault="003E78E6" w:rsidP="00CE5375">
      <w:pPr>
        <w:shd w:val="clear" w:color="auto" w:fill="FFFFFF"/>
        <w:jc w:val="both"/>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 xml:space="preserve">Conforme a </w:t>
      </w:r>
      <w:r w:rsidR="00461F6C" w:rsidRPr="00316838">
        <w:rPr>
          <w:rFonts w:ascii="Montserrat" w:eastAsiaTheme="minorHAnsi" w:hAnsi="Montserrat" w:cstheme="minorHAnsi"/>
          <w:sz w:val="22"/>
          <w:szCs w:val="22"/>
          <w:lang w:eastAsia="en-US"/>
        </w:rPr>
        <w:t>las necesidades</w:t>
      </w:r>
      <w:r w:rsidRPr="00316838">
        <w:rPr>
          <w:rFonts w:ascii="Montserrat" w:eastAsiaTheme="minorHAnsi" w:hAnsi="Montserrat" w:cstheme="minorHAnsi"/>
          <w:sz w:val="22"/>
          <w:szCs w:val="22"/>
          <w:lang w:eastAsia="en-US"/>
        </w:rPr>
        <w:t xml:space="preserve"> y capacidades institucionales, se considerar</w:t>
      </w:r>
      <w:r w:rsidR="001619DB" w:rsidRPr="00316838">
        <w:rPr>
          <w:rFonts w:ascii="Montserrat" w:eastAsiaTheme="minorHAnsi" w:hAnsi="Montserrat" w:cstheme="minorHAnsi"/>
          <w:sz w:val="22"/>
          <w:szCs w:val="22"/>
          <w:lang w:eastAsia="en-US"/>
        </w:rPr>
        <w:t>á</w:t>
      </w:r>
      <w:r w:rsidRPr="00316838">
        <w:rPr>
          <w:rFonts w:ascii="Montserrat" w:eastAsiaTheme="minorHAnsi" w:hAnsi="Montserrat" w:cstheme="minorHAnsi"/>
          <w:sz w:val="22"/>
          <w:szCs w:val="22"/>
          <w:lang w:eastAsia="en-US"/>
        </w:rPr>
        <w:t xml:space="preserve"> razonable un porcentaje de </w:t>
      </w:r>
      <w:r w:rsidR="001619DB" w:rsidRPr="00316838">
        <w:rPr>
          <w:rFonts w:ascii="Montserrat" w:eastAsiaTheme="minorHAnsi" w:hAnsi="Montserrat" w:cstheme="minorHAnsi"/>
          <w:sz w:val="22"/>
          <w:szCs w:val="22"/>
          <w:lang w:eastAsia="en-US"/>
        </w:rPr>
        <w:t xml:space="preserve">personal capacitado </w:t>
      </w:r>
      <w:r w:rsidRPr="00316838">
        <w:rPr>
          <w:rFonts w:ascii="Montserrat" w:eastAsiaTheme="minorHAnsi" w:hAnsi="Montserrat" w:cstheme="minorHAnsi"/>
          <w:sz w:val="22"/>
          <w:szCs w:val="22"/>
          <w:lang w:eastAsia="en-US"/>
        </w:rPr>
        <w:t xml:space="preserve">entre el </w:t>
      </w:r>
      <w:r w:rsidR="001619DB" w:rsidRPr="00316838">
        <w:rPr>
          <w:rFonts w:ascii="Montserrat" w:eastAsiaTheme="minorHAnsi" w:hAnsi="Montserrat" w:cstheme="minorHAnsi"/>
          <w:sz w:val="22"/>
          <w:szCs w:val="22"/>
          <w:lang w:eastAsia="en-US"/>
        </w:rPr>
        <w:t>40</w:t>
      </w:r>
      <w:r w:rsidRPr="00316838">
        <w:rPr>
          <w:rFonts w:ascii="Montserrat" w:eastAsiaTheme="minorHAnsi" w:hAnsi="Montserrat" w:cstheme="minorHAnsi"/>
          <w:sz w:val="22"/>
          <w:szCs w:val="22"/>
          <w:lang w:eastAsia="en-US"/>
        </w:rPr>
        <w:t xml:space="preserve">% y </w:t>
      </w:r>
      <w:r w:rsidR="001619DB" w:rsidRPr="00316838">
        <w:rPr>
          <w:rFonts w:ascii="Montserrat" w:eastAsiaTheme="minorHAnsi" w:hAnsi="Montserrat" w:cstheme="minorHAnsi"/>
          <w:sz w:val="22"/>
          <w:szCs w:val="22"/>
          <w:lang w:eastAsia="en-US"/>
        </w:rPr>
        <w:t>50</w:t>
      </w:r>
      <w:r w:rsidRPr="00316838">
        <w:rPr>
          <w:rFonts w:ascii="Montserrat" w:eastAsiaTheme="minorHAnsi" w:hAnsi="Montserrat" w:cstheme="minorHAnsi"/>
          <w:sz w:val="22"/>
          <w:szCs w:val="22"/>
          <w:lang w:eastAsia="en-US"/>
        </w:rPr>
        <w:t xml:space="preserve">% respecto al total de la plantilla con </w:t>
      </w:r>
      <w:r w:rsidR="00222BC0" w:rsidRPr="00316838">
        <w:rPr>
          <w:rFonts w:ascii="Montserrat" w:eastAsiaTheme="minorHAnsi" w:hAnsi="Montserrat" w:cstheme="minorHAnsi"/>
          <w:sz w:val="22"/>
          <w:szCs w:val="22"/>
          <w:lang w:eastAsia="en-US"/>
        </w:rPr>
        <w:t>el total de servidores públicos</w:t>
      </w:r>
      <w:r w:rsidR="001619DB" w:rsidRPr="00316838">
        <w:rPr>
          <w:rFonts w:ascii="Montserrat" w:eastAsiaTheme="minorHAnsi" w:hAnsi="Montserrat" w:cstheme="minorHAnsi"/>
          <w:sz w:val="22"/>
          <w:szCs w:val="22"/>
          <w:lang w:eastAsia="en-US"/>
        </w:rPr>
        <w:t>.</w:t>
      </w:r>
    </w:p>
    <w:p w14:paraId="7B6A49A3" w14:textId="77777777" w:rsidR="00117A4A" w:rsidRPr="00316838" w:rsidRDefault="00117A4A" w:rsidP="00CE5375">
      <w:pPr>
        <w:shd w:val="clear" w:color="auto" w:fill="FFFFFF"/>
        <w:jc w:val="both"/>
        <w:rPr>
          <w:rFonts w:ascii="Montserrat" w:eastAsiaTheme="minorHAnsi" w:hAnsi="Montserrat" w:cstheme="minorHAnsi"/>
          <w:b/>
          <w:sz w:val="22"/>
          <w:szCs w:val="22"/>
          <w:lang w:eastAsia="en-US"/>
        </w:rPr>
      </w:pPr>
    </w:p>
    <w:p w14:paraId="26FD86D7" w14:textId="77777777" w:rsidR="00CE5375" w:rsidRPr="00316838" w:rsidRDefault="00CE5375" w:rsidP="00CE5375">
      <w:pPr>
        <w:shd w:val="clear" w:color="auto" w:fill="FFFFFF"/>
        <w:jc w:val="both"/>
        <w:rPr>
          <w:rFonts w:ascii="Montserrat" w:eastAsiaTheme="minorHAnsi" w:hAnsi="Montserrat" w:cstheme="minorHAnsi"/>
          <w:b/>
          <w:lang w:eastAsia="en-US"/>
        </w:rPr>
      </w:pPr>
      <w:r w:rsidRPr="00316838">
        <w:rPr>
          <w:rFonts w:ascii="Montserrat" w:eastAsiaTheme="minorHAnsi" w:hAnsi="Montserrat" w:cstheme="minorHAnsi"/>
          <w:b/>
          <w:lang w:eastAsia="en-US"/>
        </w:rPr>
        <w:t>Etapas de implementación</w:t>
      </w:r>
    </w:p>
    <w:p w14:paraId="672ABC7F" w14:textId="77777777" w:rsidR="00CE5375" w:rsidRPr="00316838" w:rsidRDefault="00CE5375" w:rsidP="00CE5375">
      <w:pPr>
        <w:jc w:val="both"/>
        <w:rPr>
          <w:rFonts w:ascii="Montserrat" w:hAnsi="Montserrat" w:cstheme="minorHAnsi"/>
          <w:sz w:val="22"/>
          <w:szCs w:val="22"/>
          <w:u w:val="single"/>
        </w:rPr>
      </w:pPr>
    </w:p>
    <w:p w14:paraId="6D8E3E88" w14:textId="0633540A" w:rsidR="00CE5375" w:rsidRPr="00316838" w:rsidRDefault="00DF3BE9" w:rsidP="00CE5375">
      <w:pPr>
        <w:jc w:val="both"/>
        <w:rPr>
          <w:rFonts w:ascii="Montserrat" w:hAnsi="Montserrat" w:cstheme="minorHAnsi"/>
          <w:b/>
          <w:sz w:val="22"/>
          <w:szCs w:val="22"/>
        </w:rPr>
      </w:pPr>
      <w:r w:rsidRPr="00316838">
        <w:rPr>
          <w:rFonts w:ascii="Montserrat" w:hAnsi="Montserrat" w:cstheme="minorHAnsi"/>
          <w:b/>
          <w:sz w:val="22"/>
          <w:szCs w:val="22"/>
        </w:rPr>
        <w:t>Corto plazo</w:t>
      </w:r>
      <w:r w:rsidR="00CE5375" w:rsidRPr="00316838">
        <w:rPr>
          <w:rFonts w:ascii="Montserrat" w:hAnsi="Montserrat" w:cstheme="minorHAnsi"/>
          <w:b/>
          <w:sz w:val="22"/>
          <w:szCs w:val="22"/>
        </w:rPr>
        <w:t xml:space="preserve">. </w:t>
      </w:r>
    </w:p>
    <w:p w14:paraId="0501E4EA" w14:textId="77777777" w:rsidR="00CE5375" w:rsidRPr="00316838" w:rsidRDefault="00CE5375" w:rsidP="00CE5375">
      <w:pPr>
        <w:jc w:val="both"/>
        <w:rPr>
          <w:rFonts w:ascii="Montserrat" w:hAnsi="Montserrat" w:cstheme="minorHAnsi"/>
          <w:sz w:val="22"/>
          <w:szCs w:val="22"/>
        </w:rPr>
      </w:pPr>
    </w:p>
    <w:p w14:paraId="34B7A213" w14:textId="76A01683" w:rsidR="00CE5375" w:rsidRPr="00316838" w:rsidRDefault="00CE5375" w:rsidP="00CE5375">
      <w:pPr>
        <w:jc w:val="both"/>
        <w:rPr>
          <w:rFonts w:ascii="Montserrat" w:hAnsi="Montserrat" w:cstheme="minorHAnsi"/>
          <w:sz w:val="22"/>
          <w:szCs w:val="22"/>
        </w:rPr>
      </w:pPr>
      <w:r w:rsidRPr="00316838">
        <w:rPr>
          <w:rFonts w:ascii="Montserrat" w:hAnsi="Montserrat" w:cstheme="minorHAnsi"/>
          <w:sz w:val="22"/>
          <w:szCs w:val="22"/>
        </w:rPr>
        <w:t xml:space="preserve">Esta </w:t>
      </w:r>
      <w:r w:rsidR="0062400F" w:rsidRPr="00316838">
        <w:rPr>
          <w:rFonts w:ascii="Montserrat" w:hAnsi="Montserrat" w:cstheme="minorHAnsi"/>
          <w:sz w:val="22"/>
          <w:szCs w:val="22"/>
        </w:rPr>
        <w:t xml:space="preserve">etapa </w:t>
      </w:r>
      <w:r w:rsidRPr="00316838">
        <w:rPr>
          <w:rFonts w:ascii="Montserrat" w:hAnsi="Montserrat" w:cstheme="minorHAnsi"/>
          <w:sz w:val="22"/>
          <w:szCs w:val="22"/>
        </w:rPr>
        <w:t xml:space="preserve">consiste </w:t>
      </w:r>
      <w:r w:rsidR="0062400F" w:rsidRPr="00316838">
        <w:rPr>
          <w:rFonts w:ascii="Montserrat" w:hAnsi="Montserrat" w:cstheme="minorHAnsi"/>
          <w:sz w:val="22"/>
          <w:szCs w:val="22"/>
        </w:rPr>
        <w:t>en</w:t>
      </w:r>
      <w:r w:rsidRPr="00316838">
        <w:rPr>
          <w:rFonts w:ascii="Montserrat" w:hAnsi="Montserrat" w:cstheme="minorHAnsi"/>
          <w:sz w:val="22"/>
          <w:szCs w:val="22"/>
        </w:rPr>
        <w:t xml:space="preserve"> concientizar al personal del </w:t>
      </w:r>
      <w:r w:rsidR="0062400F" w:rsidRPr="00316838">
        <w:rPr>
          <w:rFonts w:ascii="Montserrat" w:hAnsi="Montserrat" w:cstheme="minorHAnsi"/>
          <w:sz w:val="22"/>
          <w:szCs w:val="22"/>
        </w:rPr>
        <w:t>FIT</w:t>
      </w:r>
      <w:r w:rsidRPr="00316838">
        <w:rPr>
          <w:rFonts w:ascii="Montserrat" w:hAnsi="Montserrat" w:cstheme="minorHAnsi"/>
          <w:sz w:val="22"/>
          <w:szCs w:val="22"/>
        </w:rPr>
        <w:t xml:space="preserve"> sobre el derecho </w:t>
      </w:r>
      <w:r w:rsidR="0062400F" w:rsidRPr="00316838">
        <w:rPr>
          <w:rFonts w:ascii="Montserrat" w:hAnsi="Montserrat" w:cstheme="minorHAnsi"/>
          <w:sz w:val="22"/>
          <w:szCs w:val="22"/>
        </w:rPr>
        <w:t>establecido</w:t>
      </w:r>
      <w:r w:rsidRPr="00316838">
        <w:rPr>
          <w:rFonts w:ascii="Montserrat" w:hAnsi="Montserrat" w:cstheme="minorHAnsi"/>
          <w:sz w:val="22"/>
          <w:szCs w:val="22"/>
        </w:rPr>
        <w:t xml:space="preserve"> en el artículo 16, párrafos primero y segundo de la Constitución Política de los Estados Unidos Mexicanos, que </w:t>
      </w:r>
      <w:r w:rsidR="0062400F" w:rsidRPr="00316838">
        <w:rPr>
          <w:rFonts w:ascii="Montserrat" w:hAnsi="Montserrat" w:cstheme="minorHAnsi"/>
          <w:sz w:val="22"/>
          <w:szCs w:val="22"/>
        </w:rPr>
        <w:t>a la letra dice</w:t>
      </w:r>
      <w:r w:rsidRPr="00316838">
        <w:rPr>
          <w:rFonts w:ascii="Montserrat" w:hAnsi="Montserrat" w:cstheme="minorHAnsi"/>
          <w:sz w:val="22"/>
          <w:szCs w:val="22"/>
        </w:rPr>
        <w:t xml:space="preserve">: </w:t>
      </w:r>
    </w:p>
    <w:p w14:paraId="03D18E2B" w14:textId="77777777" w:rsidR="00CE5375" w:rsidRPr="00316838" w:rsidRDefault="00CE5375" w:rsidP="00CE5375">
      <w:pPr>
        <w:jc w:val="both"/>
        <w:rPr>
          <w:rFonts w:ascii="Montserrat" w:hAnsi="Montserrat" w:cstheme="minorHAnsi"/>
          <w:sz w:val="22"/>
          <w:szCs w:val="22"/>
        </w:rPr>
      </w:pPr>
    </w:p>
    <w:p w14:paraId="1947C43E" w14:textId="77777777" w:rsidR="00CE5375" w:rsidRPr="00316838" w:rsidRDefault="00CE5375" w:rsidP="00CE5375">
      <w:pPr>
        <w:ind w:left="708" w:right="815"/>
        <w:jc w:val="both"/>
        <w:rPr>
          <w:rFonts w:ascii="Montserrat" w:hAnsi="Montserrat" w:cstheme="minorHAnsi"/>
          <w:bCs/>
          <w:i/>
          <w:sz w:val="22"/>
          <w:szCs w:val="22"/>
          <w:lang w:eastAsia="es-MX"/>
        </w:rPr>
      </w:pPr>
      <w:r w:rsidRPr="00316838">
        <w:rPr>
          <w:rFonts w:ascii="Montserrat" w:hAnsi="Montserrat" w:cstheme="minorHAnsi"/>
          <w:bCs/>
          <w:i/>
          <w:sz w:val="22"/>
          <w:szCs w:val="22"/>
          <w:lang w:eastAsia="es-MX"/>
        </w:rPr>
        <w:t>“…Nadie puede ser molestado en su persona, familia, domicilio, papeles o posesiones, sino en virtud de mandamiento escrito de la autoridad competente, que funde y motive la causa legal del procedimiento.</w:t>
      </w:r>
    </w:p>
    <w:p w14:paraId="71402FF9" w14:textId="77777777" w:rsidR="00CE5375" w:rsidRPr="00316838" w:rsidRDefault="00CE5375" w:rsidP="00CE5375">
      <w:pPr>
        <w:autoSpaceDE w:val="0"/>
        <w:autoSpaceDN w:val="0"/>
        <w:adjustRightInd w:val="0"/>
        <w:ind w:right="815"/>
        <w:jc w:val="both"/>
        <w:rPr>
          <w:rFonts w:ascii="Montserrat" w:eastAsiaTheme="minorHAnsi" w:hAnsi="Montserrat" w:cstheme="minorHAnsi"/>
          <w:bCs/>
          <w:i/>
          <w:sz w:val="22"/>
          <w:szCs w:val="22"/>
          <w:lang w:val="es-MX" w:eastAsia="en-US"/>
        </w:rPr>
      </w:pPr>
    </w:p>
    <w:p w14:paraId="467D5F2A" w14:textId="77777777" w:rsidR="00CE5375" w:rsidRPr="00316838" w:rsidRDefault="00CE5375" w:rsidP="00CE5375">
      <w:pPr>
        <w:autoSpaceDE w:val="0"/>
        <w:autoSpaceDN w:val="0"/>
        <w:adjustRightInd w:val="0"/>
        <w:ind w:left="708" w:right="815"/>
        <w:jc w:val="both"/>
        <w:rPr>
          <w:rFonts w:ascii="Montserrat" w:hAnsi="Montserrat" w:cstheme="minorHAnsi"/>
          <w:i/>
          <w:sz w:val="22"/>
          <w:szCs w:val="22"/>
          <w:lang w:eastAsia="es-MX"/>
        </w:rPr>
      </w:pPr>
      <w:r w:rsidRPr="00316838">
        <w:rPr>
          <w:rFonts w:ascii="Montserrat" w:eastAsiaTheme="minorHAnsi" w:hAnsi="Montserrat" w:cstheme="minorHAnsi"/>
          <w:bCs/>
          <w:i/>
          <w:sz w:val="22"/>
          <w:szCs w:val="22"/>
          <w:lang w:val="es-MX" w:eastAsia="en-US"/>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52B8A3E6" w14:textId="77777777" w:rsidR="00CE5375" w:rsidRPr="00316838" w:rsidRDefault="00CE5375" w:rsidP="00CE5375">
      <w:pPr>
        <w:rPr>
          <w:rFonts w:ascii="Montserrat" w:hAnsi="Montserrat" w:cstheme="minorHAnsi"/>
          <w:sz w:val="22"/>
          <w:szCs w:val="22"/>
        </w:rPr>
      </w:pPr>
    </w:p>
    <w:p w14:paraId="1074A000" w14:textId="277723A4" w:rsidR="00CE5375" w:rsidRDefault="0062400F" w:rsidP="00CE5375">
      <w:pPr>
        <w:jc w:val="both"/>
        <w:rPr>
          <w:rFonts w:ascii="Montserrat" w:hAnsi="Montserrat" w:cstheme="minorHAnsi"/>
          <w:sz w:val="22"/>
          <w:szCs w:val="22"/>
        </w:rPr>
      </w:pPr>
      <w:r w:rsidRPr="00316838">
        <w:rPr>
          <w:rFonts w:ascii="Montserrat" w:hAnsi="Montserrat" w:cstheme="minorHAnsi"/>
          <w:sz w:val="22"/>
          <w:szCs w:val="22"/>
        </w:rPr>
        <w:t>Asimismo, e</w:t>
      </w:r>
      <w:r w:rsidR="00CE5375" w:rsidRPr="00316838">
        <w:rPr>
          <w:rFonts w:ascii="Montserrat" w:hAnsi="Montserrat" w:cstheme="minorHAnsi"/>
          <w:sz w:val="22"/>
          <w:szCs w:val="22"/>
        </w:rPr>
        <w:t xml:space="preserve">s importante </w:t>
      </w:r>
      <w:r w:rsidRPr="00316838">
        <w:rPr>
          <w:rFonts w:ascii="Montserrat" w:hAnsi="Montserrat" w:cstheme="minorHAnsi"/>
          <w:sz w:val="22"/>
          <w:szCs w:val="22"/>
        </w:rPr>
        <w:t>que cada servidor público cuente con los conocimientos necesarios</w:t>
      </w:r>
      <w:r w:rsidR="00CE5375" w:rsidRPr="00316838">
        <w:rPr>
          <w:rFonts w:ascii="Montserrat" w:hAnsi="Montserrat" w:cstheme="minorHAnsi"/>
          <w:sz w:val="22"/>
          <w:szCs w:val="22"/>
        </w:rPr>
        <w:t xml:space="preserve">, que </w:t>
      </w:r>
      <w:r w:rsidR="003118C6" w:rsidRPr="00316838">
        <w:rPr>
          <w:rFonts w:ascii="Montserrat" w:hAnsi="Montserrat" w:cstheme="minorHAnsi"/>
          <w:sz w:val="22"/>
          <w:szCs w:val="22"/>
        </w:rPr>
        <w:t>le permitan reconocer el</w:t>
      </w:r>
      <w:r w:rsidR="00CE5375" w:rsidRPr="00316838">
        <w:rPr>
          <w:rFonts w:ascii="Montserrat" w:hAnsi="Montserrat" w:cstheme="minorHAnsi"/>
          <w:sz w:val="22"/>
          <w:szCs w:val="22"/>
        </w:rPr>
        <w:t xml:space="preserve"> derecho fundamental garantizado por el Estado, a través de mecanismos de protección idóneos</w:t>
      </w:r>
      <w:r w:rsidR="003118C6" w:rsidRPr="00316838">
        <w:rPr>
          <w:rFonts w:ascii="Montserrat" w:hAnsi="Montserrat" w:cstheme="minorHAnsi"/>
          <w:sz w:val="22"/>
          <w:szCs w:val="22"/>
        </w:rPr>
        <w:t>, dichos conocimientos serán proporcionados a través de los cursos de capacitación que les serán proporcionados</w:t>
      </w:r>
      <w:r w:rsidR="00CE5375" w:rsidRPr="00316838">
        <w:rPr>
          <w:rFonts w:ascii="Montserrat" w:hAnsi="Montserrat" w:cstheme="minorHAnsi"/>
          <w:sz w:val="22"/>
          <w:szCs w:val="22"/>
        </w:rPr>
        <w:t xml:space="preserve">. </w:t>
      </w:r>
    </w:p>
    <w:p w14:paraId="209F0DDE" w14:textId="10E3B579" w:rsidR="00316838" w:rsidRDefault="00316838" w:rsidP="00CE5375">
      <w:pPr>
        <w:jc w:val="both"/>
        <w:rPr>
          <w:rFonts w:ascii="Montserrat" w:hAnsi="Montserrat" w:cstheme="minorHAnsi"/>
          <w:sz w:val="22"/>
          <w:szCs w:val="22"/>
        </w:rPr>
      </w:pPr>
    </w:p>
    <w:p w14:paraId="0AB5A2CD" w14:textId="77777777" w:rsidR="00316838" w:rsidRPr="00316838" w:rsidRDefault="00316838" w:rsidP="00CE5375">
      <w:pPr>
        <w:jc w:val="both"/>
        <w:rPr>
          <w:rFonts w:ascii="Montserrat" w:hAnsi="Montserrat" w:cstheme="minorHAnsi"/>
          <w:sz w:val="22"/>
          <w:szCs w:val="22"/>
        </w:rPr>
      </w:pPr>
    </w:p>
    <w:p w14:paraId="652AD3A0" w14:textId="77777777" w:rsidR="00461F6C" w:rsidRPr="00316838" w:rsidRDefault="00461F6C" w:rsidP="00461F6C">
      <w:pPr>
        <w:autoSpaceDE w:val="0"/>
        <w:autoSpaceDN w:val="0"/>
        <w:adjustRightInd w:val="0"/>
        <w:jc w:val="both"/>
        <w:rPr>
          <w:rFonts w:ascii="Montserrat" w:hAnsi="Montserrat" w:cstheme="minorHAnsi"/>
          <w:sz w:val="22"/>
          <w:szCs w:val="22"/>
        </w:rPr>
      </w:pPr>
    </w:p>
    <w:p w14:paraId="4CBB33AE" w14:textId="77777777" w:rsidR="00424ECE" w:rsidRPr="00316838" w:rsidRDefault="002F44BE" w:rsidP="00461F6C">
      <w:pPr>
        <w:autoSpaceDE w:val="0"/>
        <w:autoSpaceDN w:val="0"/>
        <w:adjustRightInd w:val="0"/>
        <w:jc w:val="center"/>
        <w:rPr>
          <w:rFonts w:ascii="Montserrat" w:eastAsiaTheme="minorHAnsi" w:hAnsi="Montserrat" w:cstheme="minorHAnsi"/>
          <w:b/>
          <w:bCs/>
          <w:lang w:val="es-MX" w:eastAsia="en-US"/>
        </w:rPr>
      </w:pPr>
      <w:r w:rsidRPr="00316838">
        <w:rPr>
          <w:rFonts w:ascii="Montserrat" w:eastAsiaTheme="minorHAnsi" w:hAnsi="Montserrat" w:cstheme="minorHAnsi"/>
          <w:b/>
          <w:bCs/>
          <w:lang w:val="es-MX" w:eastAsia="en-US"/>
        </w:rPr>
        <w:t xml:space="preserve">Introducción a la Ley General de Protección de Datos Personales </w:t>
      </w:r>
    </w:p>
    <w:p w14:paraId="69287D71" w14:textId="09062B63" w:rsidR="002F44BE" w:rsidRPr="00316838" w:rsidRDefault="002F44BE" w:rsidP="00461F6C">
      <w:pPr>
        <w:autoSpaceDE w:val="0"/>
        <w:autoSpaceDN w:val="0"/>
        <w:adjustRightInd w:val="0"/>
        <w:jc w:val="center"/>
        <w:rPr>
          <w:rFonts w:ascii="Montserrat" w:eastAsiaTheme="minorHAnsi" w:hAnsi="Montserrat" w:cstheme="minorHAnsi"/>
          <w:lang w:val="es-MX" w:eastAsia="en-US"/>
        </w:rPr>
      </w:pPr>
      <w:r w:rsidRPr="00316838">
        <w:rPr>
          <w:rFonts w:ascii="Montserrat" w:eastAsiaTheme="minorHAnsi" w:hAnsi="Montserrat" w:cstheme="minorHAnsi"/>
          <w:b/>
          <w:bCs/>
          <w:lang w:val="es-MX" w:eastAsia="en-US"/>
        </w:rPr>
        <w:t xml:space="preserve">en Posesión de Sujetos Obligados </w:t>
      </w:r>
    </w:p>
    <w:p w14:paraId="51614D63" w14:textId="77777777" w:rsidR="002F44BE" w:rsidRPr="00316838" w:rsidRDefault="002F44BE" w:rsidP="002F44BE">
      <w:pPr>
        <w:autoSpaceDE w:val="0"/>
        <w:autoSpaceDN w:val="0"/>
        <w:adjustRightInd w:val="0"/>
        <w:rPr>
          <w:rFonts w:ascii="Montserrat" w:eastAsiaTheme="minorHAnsi" w:hAnsi="Montserrat" w:cstheme="minorHAnsi"/>
          <w:b/>
          <w:bCs/>
          <w:sz w:val="22"/>
          <w:szCs w:val="22"/>
          <w:lang w:val="es-MX" w:eastAsia="en-US"/>
        </w:rPr>
      </w:pPr>
    </w:p>
    <w:p w14:paraId="1CE2BA0A" w14:textId="77777777" w:rsidR="002F44BE" w:rsidRPr="00316838" w:rsidRDefault="002F44BE" w:rsidP="002F44BE">
      <w:pPr>
        <w:autoSpaceDE w:val="0"/>
        <w:autoSpaceDN w:val="0"/>
        <w:adjustRightInd w:val="0"/>
        <w:rPr>
          <w:rFonts w:ascii="Montserrat" w:eastAsiaTheme="minorHAnsi" w:hAnsi="Montserrat" w:cstheme="minorHAnsi"/>
          <w:b/>
          <w:bCs/>
          <w:sz w:val="22"/>
          <w:szCs w:val="22"/>
          <w:lang w:val="es-MX" w:eastAsia="en-US"/>
        </w:rPr>
      </w:pPr>
      <w:r w:rsidRPr="00316838">
        <w:rPr>
          <w:rFonts w:ascii="Montserrat" w:eastAsiaTheme="minorHAnsi" w:hAnsi="Montserrat" w:cstheme="minorHAnsi"/>
          <w:b/>
          <w:bCs/>
          <w:sz w:val="22"/>
          <w:szCs w:val="22"/>
          <w:lang w:val="es-MX" w:eastAsia="en-US"/>
        </w:rPr>
        <w:t xml:space="preserve">Objetivos: </w:t>
      </w:r>
    </w:p>
    <w:p w14:paraId="4107DAC3" w14:textId="77777777" w:rsidR="003E78E6" w:rsidRPr="00316838" w:rsidRDefault="003E78E6" w:rsidP="002F44BE">
      <w:pPr>
        <w:autoSpaceDE w:val="0"/>
        <w:autoSpaceDN w:val="0"/>
        <w:adjustRightInd w:val="0"/>
        <w:rPr>
          <w:rFonts w:ascii="Montserrat" w:eastAsiaTheme="minorHAnsi" w:hAnsi="Montserrat" w:cstheme="minorHAnsi"/>
          <w:sz w:val="22"/>
          <w:szCs w:val="22"/>
          <w:lang w:val="es-MX" w:eastAsia="en-US"/>
        </w:rPr>
      </w:pPr>
    </w:p>
    <w:p w14:paraId="16C787E4" w14:textId="1455B415" w:rsidR="003E78E6" w:rsidRPr="00316838" w:rsidRDefault="00FE6CDE" w:rsidP="00FE6CDE">
      <w:pPr>
        <w:autoSpaceDE w:val="0"/>
        <w:autoSpaceDN w:val="0"/>
        <w:adjustRightInd w:val="0"/>
        <w:jc w:val="both"/>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Que las y los servidores públicos cuenten con actualización permanente de la normatividad y materias relacionadas con las leyes que el Instituto garantiza y promueve su cumplimiento. Con este propósito, se pone a disposición el presente curso introductorio sobre la Ley General de Protección de Datos Personales en Posesión de Sujetos Obligados publicada el 26 de enero de 2017.</w:t>
      </w:r>
    </w:p>
    <w:p w14:paraId="36EA4413" w14:textId="77777777" w:rsidR="00FE6CDE" w:rsidRPr="00316838" w:rsidRDefault="00FE6CDE" w:rsidP="003E78E6">
      <w:pPr>
        <w:autoSpaceDE w:val="0"/>
        <w:autoSpaceDN w:val="0"/>
        <w:adjustRightInd w:val="0"/>
        <w:rPr>
          <w:rFonts w:ascii="Montserrat" w:eastAsiaTheme="minorHAnsi" w:hAnsi="Montserrat" w:cstheme="minorHAnsi"/>
          <w:sz w:val="22"/>
          <w:szCs w:val="22"/>
          <w:lang w:val="es-MX" w:eastAsia="en-US"/>
        </w:rPr>
      </w:pPr>
    </w:p>
    <w:p w14:paraId="7FB4F49D" w14:textId="77777777" w:rsidR="003E78E6" w:rsidRPr="00316838" w:rsidRDefault="002F44BE" w:rsidP="003E78E6">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 xml:space="preserve">Temario: </w:t>
      </w:r>
    </w:p>
    <w:p w14:paraId="626350E6" w14:textId="77777777" w:rsidR="00FE71D9" w:rsidRPr="00316838" w:rsidRDefault="00FE71D9" w:rsidP="00FE6CDE">
      <w:pPr>
        <w:autoSpaceDE w:val="0"/>
        <w:autoSpaceDN w:val="0"/>
        <w:adjustRightInd w:val="0"/>
        <w:rPr>
          <w:rFonts w:ascii="Montserrat" w:eastAsiaTheme="minorHAnsi" w:hAnsi="Montserrat" w:cstheme="minorHAnsi"/>
          <w:sz w:val="22"/>
          <w:szCs w:val="22"/>
          <w:lang w:eastAsia="en-US"/>
        </w:rPr>
      </w:pPr>
    </w:p>
    <w:p w14:paraId="0CE79345" w14:textId="5BFBB533"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Módulo 1.</w:t>
      </w:r>
      <w:r w:rsidRPr="00316838">
        <w:rPr>
          <w:rFonts w:ascii="Montserrat" w:eastAsiaTheme="minorHAnsi" w:hAnsi="Montserrat" w:cstheme="minorHAnsi"/>
          <w:sz w:val="22"/>
          <w:szCs w:val="22"/>
          <w:lang w:eastAsia="en-US"/>
        </w:rPr>
        <w:t xml:space="preserve"> Funciones de las instituciones para la protección de datos personales.</w:t>
      </w:r>
    </w:p>
    <w:p w14:paraId="2B096CE6"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1. Disposiciones generales: marco contextual</w:t>
      </w:r>
    </w:p>
    <w:p w14:paraId="23A37B30"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2. Disposiciones generales: conceptos</w:t>
      </w:r>
    </w:p>
    <w:p w14:paraId="51B9ACCA"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3. Organismos garantes</w:t>
      </w:r>
    </w:p>
    <w:p w14:paraId="45087E18" w14:textId="77777777" w:rsidR="00FE71D9" w:rsidRPr="00316838" w:rsidRDefault="00FE71D9" w:rsidP="00FE6CDE">
      <w:pPr>
        <w:autoSpaceDE w:val="0"/>
        <w:autoSpaceDN w:val="0"/>
        <w:adjustRightInd w:val="0"/>
        <w:rPr>
          <w:rFonts w:ascii="Montserrat" w:eastAsiaTheme="minorHAnsi" w:hAnsi="Montserrat" w:cstheme="minorHAnsi"/>
          <w:sz w:val="22"/>
          <w:szCs w:val="22"/>
          <w:lang w:eastAsia="en-US"/>
        </w:rPr>
      </w:pPr>
    </w:p>
    <w:p w14:paraId="5B269EBE" w14:textId="17236C90"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Módulo 2.</w:t>
      </w:r>
      <w:r w:rsidRPr="00316838">
        <w:rPr>
          <w:rFonts w:ascii="Montserrat" w:eastAsiaTheme="minorHAnsi" w:hAnsi="Montserrat" w:cstheme="minorHAnsi"/>
          <w:sz w:val="22"/>
          <w:szCs w:val="22"/>
          <w:lang w:eastAsia="en-US"/>
        </w:rPr>
        <w:t xml:space="preserve"> Manejo de datos personales. De las obligaciones de los responsables</w:t>
      </w:r>
    </w:p>
    <w:p w14:paraId="73A4C54C"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1. Principios y deberes</w:t>
      </w:r>
    </w:p>
    <w:p w14:paraId="1331F27E"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2. Responsable y encargado</w:t>
      </w:r>
    </w:p>
    <w:p w14:paraId="7E30853D"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3. Acciones preventivas</w:t>
      </w:r>
    </w:p>
    <w:p w14:paraId="5B9EB8C9" w14:textId="77777777" w:rsidR="00FE71D9" w:rsidRPr="00316838" w:rsidRDefault="00FE71D9" w:rsidP="00FE6CDE">
      <w:pPr>
        <w:autoSpaceDE w:val="0"/>
        <w:autoSpaceDN w:val="0"/>
        <w:adjustRightInd w:val="0"/>
        <w:rPr>
          <w:rFonts w:ascii="Montserrat" w:eastAsiaTheme="minorHAnsi" w:hAnsi="Montserrat" w:cstheme="minorHAnsi"/>
          <w:sz w:val="22"/>
          <w:szCs w:val="22"/>
          <w:lang w:eastAsia="en-US"/>
        </w:rPr>
      </w:pPr>
    </w:p>
    <w:p w14:paraId="26748194" w14:textId="71DA37E1"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Módulo 3.</w:t>
      </w:r>
      <w:r w:rsidRPr="00316838">
        <w:rPr>
          <w:rFonts w:ascii="Montserrat" w:eastAsiaTheme="minorHAnsi" w:hAnsi="Montserrat" w:cstheme="minorHAnsi"/>
          <w:sz w:val="22"/>
          <w:szCs w:val="22"/>
          <w:lang w:eastAsia="en-US"/>
        </w:rPr>
        <w:t xml:space="preserve"> Derechos para la protección de datos personales y su ejercicio</w:t>
      </w:r>
    </w:p>
    <w:p w14:paraId="5E9BCD86"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lastRenderedPageBreak/>
        <w:t>1. Principios y deberes</w:t>
      </w:r>
    </w:p>
    <w:p w14:paraId="1A2887D1"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2. Responsable y encargado</w:t>
      </w:r>
    </w:p>
    <w:p w14:paraId="1FEF1340"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3. Acciones preventivas</w:t>
      </w:r>
    </w:p>
    <w:p w14:paraId="3FD11C70" w14:textId="77777777" w:rsidR="00FE71D9" w:rsidRPr="00316838" w:rsidRDefault="00FE71D9" w:rsidP="00FE6CDE">
      <w:pPr>
        <w:autoSpaceDE w:val="0"/>
        <w:autoSpaceDN w:val="0"/>
        <w:adjustRightInd w:val="0"/>
        <w:rPr>
          <w:rFonts w:ascii="Montserrat" w:eastAsiaTheme="minorHAnsi" w:hAnsi="Montserrat" w:cstheme="minorHAnsi"/>
          <w:sz w:val="22"/>
          <w:szCs w:val="22"/>
          <w:lang w:eastAsia="en-US"/>
        </w:rPr>
      </w:pPr>
    </w:p>
    <w:p w14:paraId="31C24C2D" w14:textId="7323CF35"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Módulo 4.</w:t>
      </w:r>
      <w:r w:rsidRPr="00316838">
        <w:rPr>
          <w:rFonts w:ascii="Montserrat" w:eastAsiaTheme="minorHAnsi" w:hAnsi="Montserrat" w:cstheme="minorHAnsi"/>
          <w:sz w:val="22"/>
          <w:szCs w:val="22"/>
          <w:lang w:eastAsia="en-US"/>
        </w:rPr>
        <w:t xml:space="preserve"> Responsabilidades y sanciones</w:t>
      </w:r>
    </w:p>
    <w:p w14:paraId="05F13098"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1. Medios de impugnación</w:t>
      </w:r>
    </w:p>
    <w:p w14:paraId="10E1ED52" w14:textId="77777777" w:rsidR="00FE6CD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2. Procedimiento de verificación</w:t>
      </w:r>
    </w:p>
    <w:p w14:paraId="07719414" w14:textId="543CDC03" w:rsidR="002F44BE" w:rsidRPr="00316838" w:rsidRDefault="00FE6CDE" w:rsidP="00FE6CDE">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3. Medidas de apremio. Responsabilidades administrativas</w:t>
      </w:r>
    </w:p>
    <w:p w14:paraId="3DD14B70" w14:textId="77777777" w:rsidR="00FE71D9" w:rsidRPr="00316838" w:rsidRDefault="00FE71D9" w:rsidP="00FE6CDE">
      <w:pPr>
        <w:autoSpaceDE w:val="0"/>
        <w:autoSpaceDN w:val="0"/>
        <w:adjustRightInd w:val="0"/>
        <w:rPr>
          <w:rFonts w:ascii="Montserrat" w:eastAsiaTheme="minorHAnsi" w:hAnsi="Montserrat" w:cstheme="minorHAnsi"/>
          <w:sz w:val="22"/>
          <w:szCs w:val="22"/>
          <w:lang w:eastAsia="en-US"/>
        </w:rPr>
      </w:pPr>
    </w:p>
    <w:p w14:paraId="2B4A6848" w14:textId="77777777" w:rsidR="002F44BE" w:rsidRPr="00316838" w:rsidRDefault="002F44BE" w:rsidP="003E78E6">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 xml:space="preserve">Perfil de participantes al que está dirigido el curso: </w:t>
      </w:r>
    </w:p>
    <w:p w14:paraId="756353AC" w14:textId="233100B0" w:rsidR="003E78E6" w:rsidRPr="00316838" w:rsidRDefault="00FE71D9" w:rsidP="003E78E6">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sz w:val="22"/>
          <w:szCs w:val="22"/>
          <w:lang w:eastAsia="en-US"/>
        </w:rPr>
        <w:t>Funcionarios públicos</w:t>
      </w:r>
    </w:p>
    <w:p w14:paraId="125E2ECA" w14:textId="77777777" w:rsidR="00FE71D9" w:rsidRPr="00316838" w:rsidRDefault="00FE71D9" w:rsidP="003E78E6">
      <w:pPr>
        <w:autoSpaceDE w:val="0"/>
        <w:autoSpaceDN w:val="0"/>
        <w:adjustRightInd w:val="0"/>
        <w:rPr>
          <w:rFonts w:ascii="Montserrat" w:eastAsiaTheme="minorHAnsi" w:hAnsi="Montserrat" w:cstheme="minorHAnsi"/>
          <w:sz w:val="22"/>
          <w:szCs w:val="22"/>
          <w:lang w:val="es-MX" w:eastAsia="en-US"/>
        </w:rPr>
      </w:pPr>
    </w:p>
    <w:p w14:paraId="7E8DD9D4" w14:textId="77777777" w:rsidR="002F44BE" w:rsidRPr="00316838" w:rsidRDefault="002F44BE" w:rsidP="003E78E6">
      <w:pPr>
        <w:autoSpaceDE w:val="0"/>
        <w:autoSpaceDN w:val="0"/>
        <w:adjustRightInd w:val="0"/>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 xml:space="preserve">Duración: </w:t>
      </w:r>
      <w:r w:rsidRPr="00316838">
        <w:rPr>
          <w:rFonts w:ascii="Montserrat" w:eastAsiaTheme="minorHAnsi" w:hAnsi="Montserrat" w:cstheme="minorHAnsi"/>
          <w:sz w:val="22"/>
          <w:szCs w:val="22"/>
          <w:lang w:eastAsia="en-US"/>
        </w:rPr>
        <w:t xml:space="preserve">6 horas. </w:t>
      </w:r>
    </w:p>
    <w:p w14:paraId="22EA8D08" w14:textId="77777777" w:rsidR="003E78E6" w:rsidRPr="00316838" w:rsidRDefault="003E78E6" w:rsidP="003E78E6">
      <w:pPr>
        <w:autoSpaceDE w:val="0"/>
        <w:autoSpaceDN w:val="0"/>
        <w:adjustRightInd w:val="0"/>
        <w:rPr>
          <w:rFonts w:ascii="Montserrat" w:eastAsiaTheme="minorHAnsi" w:hAnsi="Montserrat" w:cstheme="minorHAnsi"/>
          <w:sz w:val="22"/>
          <w:szCs w:val="22"/>
          <w:lang w:eastAsia="en-US"/>
        </w:rPr>
      </w:pPr>
    </w:p>
    <w:p w14:paraId="1B313EDB" w14:textId="4026B174" w:rsidR="002F44BE" w:rsidRPr="00316838" w:rsidRDefault="001619DB" w:rsidP="00316838">
      <w:pPr>
        <w:autoSpaceDE w:val="0"/>
        <w:autoSpaceDN w:val="0"/>
        <w:adjustRightInd w:val="0"/>
        <w:jc w:val="both"/>
        <w:rPr>
          <w:rFonts w:ascii="Montserrat" w:eastAsiaTheme="minorHAnsi" w:hAnsi="Montserrat" w:cstheme="minorHAnsi"/>
          <w:sz w:val="22"/>
          <w:szCs w:val="22"/>
          <w:lang w:eastAsia="en-US"/>
        </w:rPr>
      </w:pPr>
      <w:bookmarkStart w:id="0" w:name="_Hlk112933351"/>
      <w:r w:rsidRPr="00316838">
        <w:rPr>
          <w:rFonts w:ascii="Montserrat" w:eastAsiaTheme="minorHAnsi" w:hAnsi="Montserrat" w:cstheme="minorHAnsi"/>
          <w:b/>
          <w:bCs/>
          <w:sz w:val="22"/>
          <w:szCs w:val="22"/>
          <w:lang w:eastAsia="en-US"/>
        </w:rPr>
        <w:t>Sede</w:t>
      </w:r>
      <w:r w:rsidR="002F44BE" w:rsidRPr="00316838">
        <w:rPr>
          <w:rFonts w:ascii="Montserrat" w:eastAsiaTheme="minorHAnsi" w:hAnsi="Montserrat" w:cstheme="minorHAnsi"/>
          <w:b/>
          <w:bCs/>
          <w:sz w:val="22"/>
          <w:szCs w:val="22"/>
          <w:lang w:eastAsia="en-US"/>
        </w:rPr>
        <w:t xml:space="preserve">: </w:t>
      </w:r>
      <w:r w:rsidRPr="00316838">
        <w:rPr>
          <w:rFonts w:ascii="Montserrat" w:eastAsiaTheme="minorHAnsi" w:hAnsi="Montserrat" w:cstheme="minorHAnsi"/>
          <w:sz w:val="22"/>
          <w:szCs w:val="22"/>
          <w:lang w:eastAsia="en-US"/>
        </w:rPr>
        <w:t xml:space="preserve">INAI - Av. Insurgentes Sur núm. 3211, Col. Insurgentes Cuicuilco, Del. Coyoacán, C.P. 04530, Ciudad de México </w:t>
      </w:r>
      <w:r w:rsidRPr="00316838">
        <w:rPr>
          <w:rFonts w:ascii="Montserrat" w:eastAsiaTheme="minorHAnsi" w:hAnsi="Montserrat" w:cstheme="minorHAnsi"/>
          <w:i/>
          <w:iCs/>
          <w:sz w:val="22"/>
          <w:szCs w:val="22"/>
          <w:lang w:eastAsia="en-US"/>
        </w:rPr>
        <w:t>(Sólo como referencia, nos encontramos entre el restaurante Vips y el Wal-Mart, estación del metrobús Perisur) o Cevinai</w:t>
      </w:r>
      <w:r w:rsidR="002F44BE" w:rsidRPr="00316838">
        <w:rPr>
          <w:rFonts w:ascii="Montserrat" w:eastAsiaTheme="minorHAnsi" w:hAnsi="Montserrat" w:cstheme="minorHAnsi"/>
          <w:sz w:val="22"/>
          <w:szCs w:val="22"/>
          <w:lang w:eastAsia="en-US"/>
        </w:rPr>
        <w:t xml:space="preserve">. </w:t>
      </w:r>
    </w:p>
    <w:bookmarkEnd w:id="0"/>
    <w:p w14:paraId="4B450DF5" w14:textId="77777777" w:rsidR="00461F6C" w:rsidRPr="00316838" w:rsidRDefault="00461F6C" w:rsidP="003E78E6">
      <w:pPr>
        <w:autoSpaceDE w:val="0"/>
        <w:autoSpaceDN w:val="0"/>
        <w:adjustRightInd w:val="0"/>
        <w:rPr>
          <w:rFonts w:ascii="Montserrat" w:eastAsiaTheme="minorHAnsi" w:hAnsi="Montserrat" w:cstheme="minorHAnsi"/>
          <w:sz w:val="22"/>
          <w:szCs w:val="22"/>
          <w:lang w:eastAsia="en-US"/>
        </w:rPr>
      </w:pPr>
    </w:p>
    <w:p w14:paraId="1B43BF70" w14:textId="6E7128B3" w:rsidR="00E44FE2" w:rsidRPr="00316838" w:rsidRDefault="000967F9" w:rsidP="00E44FE2">
      <w:pPr>
        <w:jc w:val="both"/>
        <w:rPr>
          <w:rFonts w:ascii="Montserrat" w:hAnsi="Montserrat" w:cstheme="minorHAnsi"/>
          <w:b/>
          <w:sz w:val="22"/>
          <w:szCs w:val="22"/>
        </w:rPr>
      </w:pPr>
      <w:r w:rsidRPr="00316838">
        <w:rPr>
          <w:rFonts w:ascii="Montserrat" w:hAnsi="Montserrat" w:cstheme="minorHAnsi"/>
          <w:b/>
          <w:sz w:val="22"/>
          <w:szCs w:val="22"/>
        </w:rPr>
        <w:t>Mediano Plazo</w:t>
      </w:r>
      <w:r w:rsidR="00E44FE2" w:rsidRPr="00316838">
        <w:rPr>
          <w:rFonts w:ascii="Montserrat" w:hAnsi="Montserrat" w:cstheme="minorHAnsi"/>
          <w:b/>
          <w:sz w:val="22"/>
          <w:szCs w:val="22"/>
        </w:rPr>
        <w:t xml:space="preserve"> </w:t>
      </w:r>
    </w:p>
    <w:p w14:paraId="1113F9B1" w14:textId="77777777" w:rsidR="00E44FE2" w:rsidRPr="00316838" w:rsidRDefault="00E44FE2" w:rsidP="00E44FE2">
      <w:pPr>
        <w:jc w:val="both"/>
        <w:rPr>
          <w:rFonts w:ascii="Montserrat" w:hAnsi="Montserrat" w:cstheme="minorHAnsi"/>
          <w:sz w:val="22"/>
          <w:szCs w:val="22"/>
        </w:rPr>
      </w:pPr>
    </w:p>
    <w:p w14:paraId="465EB226" w14:textId="58B0A3BA" w:rsidR="00E44FE2" w:rsidRPr="00316838" w:rsidRDefault="003E78E6" w:rsidP="00E44FE2">
      <w:pPr>
        <w:jc w:val="both"/>
        <w:rPr>
          <w:rFonts w:ascii="Montserrat" w:hAnsi="Montserrat" w:cstheme="minorHAnsi"/>
          <w:sz w:val="22"/>
          <w:szCs w:val="22"/>
        </w:rPr>
      </w:pPr>
      <w:r w:rsidRPr="00316838">
        <w:rPr>
          <w:rFonts w:ascii="Montserrat" w:hAnsi="Montserrat" w:cstheme="minorHAnsi"/>
          <w:sz w:val="22"/>
          <w:szCs w:val="22"/>
        </w:rPr>
        <w:t>A partir de l</w:t>
      </w:r>
      <w:r w:rsidR="0062400F" w:rsidRPr="00316838">
        <w:rPr>
          <w:rFonts w:ascii="Montserrat" w:hAnsi="Montserrat" w:cstheme="minorHAnsi"/>
          <w:sz w:val="22"/>
          <w:szCs w:val="22"/>
        </w:rPr>
        <w:t>o</w:t>
      </w:r>
      <w:r w:rsidRPr="00316838">
        <w:rPr>
          <w:rFonts w:ascii="Montserrat" w:hAnsi="Montserrat" w:cstheme="minorHAnsi"/>
          <w:sz w:val="22"/>
          <w:szCs w:val="22"/>
        </w:rPr>
        <w:t xml:space="preserve">s conceptos normativos </w:t>
      </w:r>
      <w:r w:rsidR="001619DB" w:rsidRPr="00316838">
        <w:rPr>
          <w:rFonts w:ascii="Montserrat" w:hAnsi="Montserrat" w:cstheme="minorHAnsi"/>
          <w:sz w:val="22"/>
          <w:szCs w:val="22"/>
        </w:rPr>
        <w:t xml:space="preserve">adquiridos a </w:t>
      </w:r>
      <w:r w:rsidR="009555BA" w:rsidRPr="00316838">
        <w:rPr>
          <w:rFonts w:ascii="Montserrat" w:hAnsi="Montserrat" w:cstheme="minorHAnsi"/>
          <w:sz w:val="22"/>
          <w:szCs w:val="22"/>
        </w:rPr>
        <w:t>corto plazo</w:t>
      </w:r>
      <w:r w:rsidRPr="00316838">
        <w:rPr>
          <w:rFonts w:ascii="Montserrat" w:hAnsi="Montserrat" w:cstheme="minorHAnsi"/>
          <w:sz w:val="22"/>
          <w:szCs w:val="22"/>
        </w:rPr>
        <w:t xml:space="preserve">, </w:t>
      </w:r>
      <w:r w:rsidR="00A44E9E" w:rsidRPr="00316838">
        <w:rPr>
          <w:rFonts w:ascii="Montserrat" w:hAnsi="Montserrat" w:cstheme="minorHAnsi"/>
          <w:sz w:val="22"/>
          <w:szCs w:val="22"/>
        </w:rPr>
        <w:t xml:space="preserve">sobre </w:t>
      </w:r>
      <w:r w:rsidRPr="00316838">
        <w:rPr>
          <w:rFonts w:ascii="Montserrat" w:hAnsi="Montserrat" w:cstheme="minorHAnsi"/>
          <w:sz w:val="22"/>
          <w:szCs w:val="22"/>
        </w:rPr>
        <w:t>la</w:t>
      </w:r>
      <w:r w:rsidR="001619DB" w:rsidRPr="00316838">
        <w:rPr>
          <w:rFonts w:ascii="Montserrat" w:hAnsi="Montserrat" w:cstheme="minorHAnsi"/>
          <w:sz w:val="22"/>
          <w:szCs w:val="22"/>
        </w:rPr>
        <w:t xml:space="preserve"> </w:t>
      </w:r>
      <w:r w:rsidR="006F6294" w:rsidRPr="00316838">
        <w:rPr>
          <w:rFonts w:ascii="Montserrat" w:hAnsi="Montserrat" w:cstheme="minorHAnsi"/>
          <w:sz w:val="22"/>
          <w:szCs w:val="22"/>
        </w:rPr>
        <w:t>Ley General de Protección de Datos Personales en Posesión de Sujetos Obligados; e</w:t>
      </w:r>
      <w:r w:rsidR="00E44FE2" w:rsidRPr="00316838">
        <w:rPr>
          <w:rFonts w:ascii="Montserrat" w:hAnsi="Montserrat" w:cstheme="minorHAnsi"/>
          <w:sz w:val="22"/>
          <w:szCs w:val="22"/>
        </w:rPr>
        <w:t>n esta etapa</w:t>
      </w:r>
      <w:r w:rsidRPr="00316838">
        <w:rPr>
          <w:rFonts w:ascii="Montserrat" w:hAnsi="Montserrat" w:cstheme="minorHAnsi"/>
          <w:sz w:val="22"/>
          <w:szCs w:val="22"/>
        </w:rPr>
        <w:t xml:space="preserve"> se hará énfasis a los servidores públicos en el marco de facultades y competencias que deberes y responsabilidades </w:t>
      </w:r>
      <w:r w:rsidR="00E94B0C" w:rsidRPr="00316838">
        <w:rPr>
          <w:rFonts w:ascii="Montserrat" w:hAnsi="Montserrat" w:cstheme="minorHAnsi"/>
          <w:sz w:val="22"/>
          <w:szCs w:val="22"/>
        </w:rPr>
        <w:t xml:space="preserve">que </w:t>
      </w:r>
      <w:r w:rsidRPr="00316838">
        <w:rPr>
          <w:rFonts w:ascii="Montserrat" w:hAnsi="Montserrat" w:cstheme="minorHAnsi"/>
          <w:sz w:val="22"/>
          <w:szCs w:val="22"/>
        </w:rPr>
        <w:t>le son</w:t>
      </w:r>
      <w:r w:rsidR="006F6294" w:rsidRPr="00316838">
        <w:rPr>
          <w:rFonts w:ascii="Montserrat" w:hAnsi="Montserrat" w:cstheme="minorHAnsi"/>
          <w:sz w:val="22"/>
          <w:szCs w:val="22"/>
        </w:rPr>
        <w:t xml:space="preserve"> propias en </w:t>
      </w:r>
      <w:r w:rsidR="00E44FE2" w:rsidRPr="00316838">
        <w:rPr>
          <w:rFonts w:ascii="Montserrat" w:hAnsi="Montserrat" w:cstheme="minorHAnsi"/>
          <w:sz w:val="22"/>
          <w:szCs w:val="22"/>
        </w:rPr>
        <w:t>el tratamiento y seguridad de los datos personales</w:t>
      </w:r>
      <w:r w:rsidR="00E94B0C" w:rsidRPr="00316838">
        <w:rPr>
          <w:rFonts w:ascii="Montserrat" w:hAnsi="Montserrat" w:cstheme="minorHAnsi"/>
          <w:sz w:val="22"/>
          <w:szCs w:val="22"/>
        </w:rPr>
        <w:t>, dentro de sus procesos de trabajo, para dar cumplimiento a lo previsto en los artículo</w:t>
      </w:r>
      <w:r w:rsidR="001619DB" w:rsidRPr="00316838">
        <w:rPr>
          <w:rFonts w:ascii="Montserrat" w:hAnsi="Montserrat" w:cstheme="minorHAnsi"/>
          <w:sz w:val="22"/>
          <w:szCs w:val="22"/>
        </w:rPr>
        <w:t>s</w:t>
      </w:r>
      <w:r w:rsidR="00E94B0C" w:rsidRPr="00316838">
        <w:rPr>
          <w:rFonts w:ascii="Montserrat" w:hAnsi="Montserrat" w:cstheme="minorHAnsi"/>
          <w:sz w:val="22"/>
          <w:szCs w:val="22"/>
        </w:rPr>
        <w:t xml:space="preserve"> 3 fracción II, 27, 28 y 43 de dicha Ley. </w:t>
      </w:r>
    </w:p>
    <w:p w14:paraId="39E53425" w14:textId="77777777" w:rsidR="000967F9" w:rsidRPr="00316838" w:rsidRDefault="000967F9" w:rsidP="00E44FE2">
      <w:pPr>
        <w:jc w:val="both"/>
        <w:rPr>
          <w:rFonts w:ascii="Montserrat" w:hAnsi="Montserrat" w:cstheme="minorHAnsi"/>
          <w:sz w:val="22"/>
          <w:szCs w:val="22"/>
        </w:rPr>
      </w:pPr>
    </w:p>
    <w:p w14:paraId="290E4F34" w14:textId="28A342BC" w:rsidR="00E44FE2" w:rsidRDefault="000967F9" w:rsidP="000967F9">
      <w:pPr>
        <w:jc w:val="both"/>
        <w:rPr>
          <w:rFonts w:ascii="Montserrat" w:hAnsi="Montserrat" w:cstheme="minorHAnsi"/>
          <w:sz w:val="22"/>
          <w:szCs w:val="22"/>
        </w:rPr>
      </w:pPr>
      <w:r w:rsidRPr="00316838">
        <w:rPr>
          <w:rFonts w:ascii="Montserrat" w:hAnsi="Montserrat" w:cstheme="minorHAnsi"/>
          <w:sz w:val="22"/>
          <w:szCs w:val="22"/>
        </w:rPr>
        <w:t xml:space="preserve">En esta etapa </w:t>
      </w:r>
      <w:r w:rsidR="001619DB" w:rsidRPr="00316838">
        <w:rPr>
          <w:rFonts w:ascii="Montserrat" w:hAnsi="Montserrat" w:cstheme="minorHAnsi"/>
          <w:sz w:val="22"/>
          <w:szCs w:val="22"/>
        </w:rPr>
        <w:t xml:space="preserve">los servidores públicos </w:t>
      </w:r>
      <w:r w:rsidRPr="00316838">
        <w:rPr>
          <w:rFonts w:ascii="Montserrat" w:hAnsi="Montserrat" w:cstheme="minorHAnsi"/>
          <w:sz w:val="22"/>
          <w:szCs w:val="22"/>
        </w:rPr>
        <w:t>adquirirán</w:t>
      </w:r>
      <w:r w:rsidR="001619DB" w:rsidRPr="00316838">
        <w:rPr>
          <w:rFonts w:ascii="Montserrat" w:hAnsi="Montserrat" w:cstheme="minorHAnsi"/>
          <w:sz w:val="22"/>
          <w:szCs w:val="22"/>
        </w:rPr>
        <w:t xml:space="preserve"> </w:t>
      </w:r>
      <w:r w:rsidRPr="00316838">
        <w:rPr>
          <w:rFonts w:ascii="Montserrat" w:hAnsi="Montserrat" w:cstheme="minorHAnsi"/>
          <w:sz w:val="22"/>
          <w:szCs w:val="22"/>
        </w:rPr>
        <w:t>conocimientos</w:t>
      </w:r>
      <w:r w:rsidR="001619DB" w:rsidRPr="00316838">
        <w:rPr>
          <w:rFonts w:ascii="Montserrat" w:hAnsi="Montserrat" w:cstheme="minorHAnsi"/>
          <w:sz w:val="22"/>
          <w:szCs w:val="22"/>
        </w:rPr>
        <w:t xml:space="preserve"> necesarios</w:t>
      </w:r>
      <w:r w:rsidRPr="00316838">
        <w:rPr>
          <w:rFonts w:ascii="Montserrat" w:hAnsi="Montserrat" w:cstheme="minorHAnsi"/>
          <w:sz w:val="22"/>
          <w:szCs w:val="22"/>
        </w:rPr>
        <w:t xml:space="preserve"> para llevar a cabo una adecuada identificación de los datos personales en posesión </w:t>
      </w:r>
      <w:r w:rsidR="001619DB" w:rsidRPr="00316838">
        <w:rPr>
          <w:rFonts w:ascii="Montserrat" w:hAnsi="Montserrat" w:cstheme="minorHAnsi"/>
          <w:sz w:val="22"/>
          <w:szCs w:val="22"/>
        </w:rPr>
        <w:t xml:space="preserve">de la </w:t>
      </w:r>
      <w:r w:rsidR="0062400F" w:rsidRPr="00316838">
        <w:rPr>
          <w:rFonts w:ascii="Montserrat" w:hAnsi="Montserrat" w:cstheme="minorHAnsi"/>
          <w:sz w:val="22"/>
          <w:szCs w:val="22"/>
        </w:rPr>
        <w:t>Entidad,</w:t>
      </w:r>
      <w:r w:rsidR="001619DB" w:rsidRPr="00316838">
        <w:rPr>
          <w:rFonts w:ascii="Montserrat" w:hAnsi="Montserrat" w:cstheme="minorHAnsi"/>
          <w:sz w:val="22"/>
          <w:szCs w:val="22"/>
        </w:rPr>
        <w:t xml:space="preserve"> así como, las medidas de seguridad correspondientes y </w:t>
      </w:r>
      <w:r w:rsidR="00106E3B" w:rsidRPr="00316838">
        <w:rPr>
          <w:rFonts w:ascii="Montserrat" w:hAnsi="Montserrat" w:cstheme="minorHAnsi"/>
          <w:sz w:val="22"/>
          <w:szCs w:val="22"/>
        </w:rPr>
        <w:t>destinad</w:t>
      </w:r>
      <w:r w:rsidR="001619DB" w:rsidRPr="00316838">
        <w:rPr>
          <w:rFonts w:ascii="Montserrat" w:hAnsi="Montserrat" w:cstheme="minorHAnsi"/>
          <w:sz w:val="22"/>
          <w:szCs w:val="22"/>
        </w:rPr>
        <w:t>a</w:t>
      </w:r>
      <w:r w:rsidR="00106E3B" w:rsidRPr="00316838">
        <w:rPr>
          <w:rFonts w:ascii="Montserrat" w:hAnsi="Montserrat" w:cstheme="minorHAnsi"/>
          <w:sz w:val="22"/>
          <w:szCs w:val="22"/>
        </w:rPr>
        <w:t xml:space="preserve">s a garantizar </w:t>
      </w:r>
      <w:r w:rsidR="001619DB" w:rsidRPr="00316838">
        <w:rPr>
          <w:rFonts w:ascii="Montserrat" w:hAnsi="Montserrat" w:cstheme="minorHAnsi"/>
          <w:sz w:val="22"/>
          <w:szCs w:val="22"/>
        </w:rPr>
        <w:t xml:space="preserve">el adecuado tratamiento </w:t>
      </w:r>
      <w:r w:rsidRPr="00316838">
        <w:rPr>
          <w:rFonts w:ascii="Montserrat" w:hAnsi="Montserrat" w:cstheme="minorHAnsi"/>
          <w:sz w:val="22"/>
          <w:szCs w:val="22"/>
        </w:rPr>
        <w:t xml:space="preserve">de los datos personales </w:t>
      </w:r>
      <w:r w:rsidR="00106E3B" w:rsidRPr="00316838">
        <w:rPr>
          <w:rFonts w:ascii="Montserrat" w:hAnsi="Montserrat" w:cstheme="minorHAnsi"/>
          <w:sz w:val="22"/>
          <w:szCs w:val="22"/>
        </w:rPr>
        <w:t>al interior de esta entidad</w:t>
      </w:r>
      <w:r w:rsidR="001619DB" w:rsidRPr="00316838">
        <w:rPr>
          <w:rFonts w:ascii="Montserrat" w:hAnsi="Montserrat" w:cstheme="minorHAnsi"/>
          <w:sz w:val="22"/>
          <w:szCs w:val="22"/>
        </w:rPr>
        <w:t>.</w:t>
      </w:r>
    </w:p>
    <w:p w14:paraId="1A43F413" w14:textId="3BF74535" w:rsidR="00316838" w:rsidRDefault="00316838" w:rsidP="000967F9">
      <w:pPr>
        <w:jc w:val="both"/>
        <w:rPr>
          <w:rFonts w:ascii="Montserrat" w:hAnsi="Montserrat" w:cstheme="minorHAnsi"/>
          <w:sz w:val="22"/>
          <w:szCs w:val="22"/>
        </w:rPr>
      </w:pPr>
    </w:p>
    <w:p w14:paraId="1826E6F6" w14:textId="77777777" w:rsidR="00316838" w:rsidRPr="00316838" w:rsidRDefault="00316838" w:rsidP="000967F9">
      <w:pPr>
        <w:jc w:val="both"/>
        <w:rPr>
          <w:rFonts w:ascii="Montserrat" w:hAnsi="Montserrat" w:cstheme="minorHAnsi"/>
          <w:sz w:val="22"/>
          <w:szCs w:val="22"/>
        </w:rPr>
      </w:pPr>
    </w:p>
    <w:p w14:paraId="25D1F910" w14:textId="034CA944" w:rsidR="006C048F" w:rsidRPr="00316838" w:rsidRDefault="006C048F" w:rsidP="000967F9">
      <w:pPr>
        <w:jc w:val="both"/>
        <w:rPr>
          <w:rFonts w:ascii="Montserrat" w:hAnsi="Montserrat" w:cstheme="minorHAnsi"/>
          <w:sz w:val="22"/>
          <w:szCs w:val="22"/>
        </w:rPr>
      </w:pPr>
    </w:p>
    <w:p w14:paraId="557C8E13" w14:textId="77777777" w:rsidR="00424ECE" w:rsidRPr="00316838" w:rsidRDefault="001B0B77" w:rsidP="00424ECE">
      <w:pPr>
        <w:jc w:val="center"/>
        <w:rPr>
          <w:rFonts w:ascii="Montserrat" w:eastAsiaTheme="minorHAnsi" w:hAnsi="Montserrat" w:cstheme="minorHAnsi"/>
          <w:b/>
          <w:bCs/>
          <w:lang w:val="es-MX" w:eastAsia="en-US"/>
        </w:rPr>
      </w:pPr>
      <w:r w:rsidRPr="00316838">
        <w:rPr>
          <w:rFonts w:ascii="Montserrat" w:eastAsiaTheme="minorHAnsi" w:hAnsi="Montserrat" w:cstheme="minorHAnsi"/>
          <w:b/>
          <w:bCs/>
          <w:lang w:val="es-MX" w:eastAsia="en-US"/>
        </w:rPr>
        <w:t xml:space="preserve">Tratamiento de Datos Biométricos y Manejo de Incidentes </w:t>
      </w:r>
    </w:p>
    <w:p w14:paraId="1824B30C" w14:textId="1215481F" w:rsidR="006C048F" w:rsidRPr="00316838" w:rsidRDefault="001B0B77" w:rsidP="00424ECE">
      <w:pPr>
        <w:jc w:val="center"/>
        <w:rPr>
          <w:rFonts w:ascii="Montserrat" w:eastAsiaTheme="minorHAnsi" w:hAnsi="Montserrat" w:cstheme="minorHAnsi"/>
          <w:b/>
          <w:bCs/>
          <w:lang w:val="es-MX" w:eastAsia="en-US"/>
        </w:rPr>
      </w:pPr>
      <w:r w:rsidRPr="00316838">
        <w:rPr>
          <w:rFonts w:ascii="Montserrat" w:eastAsiaTheme="minorHAnsi" w:hAnsi="Montserrat" w:cstheme="minorHAnsi"/>
          <w:b/>
          <w:bCs/>
          <w:lang w:val="es-MX" w:eastAsia="en-US"/>
        </w:rPr>
        <w:t>de Seguridad de Datos Personales.</w:t>
      </w:r>
    </w:p>
    <w:p w14:paraId="1C82542E" w14:textId="4EE437C2" w:rsidR="001B0B77" w:rsidRPr="00316838" w:rsidRDefault="001B0B77" w:rsidP="000967F9">
      <w:pPr>
        <w:jc w:val="both"/>
        <w:rPr>
          <w:rFonts w:ascii="Montserrat" w:hAnsi="Montserrat" w:cstheme="minorHAnsi"/>
          <w:sz w:val="22"/>
          <w:szCs w:val="22"/>
        </w:rPr>
      </w:pPr>
    </w:p>
    <w:p w14:paraId="243BFF85" w14:textId="75FD0081" w:rsidR="001B0B77" w:rsidRPr="00316838" w:rsidRDefault="001B0B77" w:rsidP="000967F9">
      <w:pPr>
        <w:jc w:val="both"/>
        <w:rPr>
          <w:rFonts w:ascii="Montserrat" w:hAnsi="Montserrat" w:cstheme="minorHAnsi"/>
          <w:sz w:val="22"/>
          <w:szCs w:val="22"/>
        </w:rPr>
      </w:pPr>
      <w:r w:rsidRPr="00316838">
        <w:rPr>
          <w:rFonts w:ascii="Montserrat" w:hAnsi="Montserrat" w:cstheme="minorHAnsi"/>
          <w:b/>
          <w:bCs/>
          <w:sz w:val="22"/>
          <w:szCs w:val="22"/>
        </w:rPr>
        <w:t>Objetivos:</w:t>
      </w:r>
      <w:r w:rsidRPr="00316838">
        <w:rPr>
          <w:rFonts w:ascii="Montserrat" w:hAnsi="Montserrat" w:cstheme="minorHAnsi"/>
          <w:sz w:val="22"/>
          <w:szCs w:val="22"/>
        </w:rPr>
        <w:t xml:space="preserve"> Que las y los administradores de sujetos obligados (A de SO) y administradores de unidad administrativa (A de UA) identifiquen algunos componentes relacionados con la cultura de transparencia y acceso a la información, a partir de la revisión y la reflexión de su importancia en el marco de sus obligaciones, a fin de evidenciar la relevancia de sus acciones para el desarrollo de un gobierno abierto, democrático y con mayor credibilidad, así como su impacto positivo en la sociedad.</w:t>
      </w:r>
    </w:p>
    <w:p w14:paraId="06093F44" w14:textId="75333CA8" w:rsidR="001B0B77" w:rsidRDefault="001B0B77" w:rsidP="000967F9">
      <w:pPr>
        <w:jc w:val="both"/>
        <w:rPr>
          <w:rFonts w:ascii="Montserrat" w:hAnsi="Montserrat" w:cstheme="minorHAnsi"/>
          <w:sz w:val="22"/>
          <w:szCs w:val="22"/>
        </w:rPr>
      </w:pPr>
    </w:p>
    <w:p w14:paraId="49AADCFC" w14:textId="77777777" w:rsidR="00316838" w:rsidRPr="00316838" w:rsidRDefault="00316838" w:rsidP="000967F9">
      <w:pPr>
        <w:jc w:val="both"/>
        <w:rPr>
          <w:rFonts w:ascii="Montserrat" w:hAnsi="Montserrat" w:cstheme="minorHAnsi"/>
          <w:sz w:val="22"/>
          <w:szCs w:val="22"/>
        </w:rPr>
      </w:pPr>
    </w:p>
    <w:p w14:paraId="699A8609" w14:textId="56C9227B" w:rsidR="001B0B77" w:rsidRPr="00316838" w:rsidRDefault="001B0B77" w:rsidP="000967F9">
      <w:pPr>
        <w:jc w:val="both"/>
        <w:rPr>
          <w:rFonts w:ascii="Montserrat" w:hAnsi="Montserrat" w:cstheme="minorHAnsi"/>
          <w:b/>
          <w:bCs/>
          <w:sz w:val="22"/>
          <w:szCs w:val="22"/>
        </w:rPr>
      </w:pPr>
      <w:r w:rsidRPr="00316838">
        <w:rPr>
          <w:rFonts w:ascii="Montserrat" w:hAnsi="Montserrat" w:cstheme="minorHAnsi"/>
          <w:b/>
          <w:bCs/>
          <w:sz w:val="22"/>
          <w:szCs w:val="22"/>
        </w:rPr>
        <w:t>Temario:</w:t>
      </w:r>
    </w:p>
    <w:p w14:paraId="7D3CB793" w14:textId="1D5B7C03" w:rsidR="001B0B77" w:rsidRPr="00316838" w:rsidRDefault="001B0B77" w:rsidP="000967F9">
      <w:pPr>
        <w:jc w:val="both"/>
        <w:rPr>
          <w:rFonts w:ascii="Montserrat" w:hAnsi="Montserrat" w:cstheme="minorHAnsi"/>
          <w:sz w:val="22"/>
          <w:szCs w:val="22"/>
        </w:rPr>
      </w:pPr>
    </w:p>
    <w:p w14:paraId="51AC16E0" w14:textId="77777777" w:rsidR="001B0B77" w:rsidRPr="00316838" w:rsidRDefault="001B0B77" w:rsidP="001B0B77">
      <w:pPr>
        <w:jc w:val="both"/>
        <w:rPr>
          <w:rFonts w:ascii="Montserrat" w:hAnsi="Montserrat" w:cstheme="minorHAnsi"/>
          <w:sz w:val="22"/>
          <w:szCs w:val="22"/>
        </w:rPr>
      </w:pPr>
      <w:r w:rsidRPr="00316838">
        <w:rPr>
          <w:rFonts w:ascii="Montserrat" w:hAnsi="Montserrat" w:cstheme="minorHAnsi"/>
          <w:b/>
          <w:bCs/>
          <w:sz w:val="22"/>
          <w:szCs w:val="22"/>
        </w:rPr>
        <w:t>Tema 1.</w:t>
      </w:r>
      <w:r w:rsidRPr="00316838">
        <w:rPr>
          <w:rFonts w:ascii="Montserrat" w:hAnsi="Montserrat" w:cstheme="minorHAnsi"/>
          <w:sz w:val="22"/>
          <w:szCs w:val="22"/>
        </w:rPr>
        <w:t xml:space="preserve"> Tratamiento de datos biométricos.</w:t>
      </w:r>
    </w:p>
    <w:p w14:paraId="51F67D72" w14:textId="77777777" w:rsidR="001B0B77" w:rsidRPr="00316838" w:rsidRDefault="001B0B77" w:rsidP="001B0B77">
      <w:pPr>
        <w:jc w:val="both"/>
        <w:rPr>
          <w:rFonts w:ascii="Montserrat" w:hAnsi="Montserrat" w:cstheme="minorHAnsi"/>
          <w:sz w:val="22"/>
          <w:szCs w:val="22"/>
        </w:rPr>
      </w:pPr>
      <w:r w:rsidRPr="00316838">
        <w:rPr>
          <w:rFonts w:ascii="Montserrat" w:hAnsi="Montserrat" w:cstheme="minorHAnsi"/>
          <w:sz w:val="22"/>
          <w:szCs w:val="22"/>
        </w:rPr>
        <w:t>1. Tratamiento de Datos Biométricos</w:t>
      </w:r>
    </w:p>
    <w:p w14:paraId="783751BB" w14:textId="77777777" w:rsidR="001B0B77" w:rsidRPr="00316838" w:rsidRDefault="001B0B77" w:rsidP="001B0B77">
      <w:pPr>
        <w:jc w:val="both"/>
        <w:rPr>
          <w:rFonts w:ascii="Montserrat" w:hAnsi="Montserrat" w:cstheme="minorHAnsi"/>
          <w:sz w:val="22"/>
          <w:szCs w:val="22"/>
        </w:rPr>
      </w:pPr>
      <w:r w:rsidRPr="00316838">
        <w:rPr>
          <w:rFonts w:ascii="Montserrat" w:hAnsi="Montserrat" w:cstheme="minorHAnsi"/>
          <w:sz w:val="22"/>
          <w:szCs w:val="22"/>
        </w:rPr>
        <w:t>2. Obligaciones y recomendaciones en cuanto a principios y deberes</w:t>
      </w:r>
    </w:p>
    <w:p w14:paraId="7D477288" w14:textId="77777777" w:rsidR="001B0B77" w:rsidRPr="00316838" w:rsidRDefault="001B0B77" w:rsidP="001B0B77">
      <w:pPr>
        <w:jc w:val="both"/>
        <w:rPr>
          <w:rFonts w:ascii="Montserrat" w:hAnsi="Montserrat" w:cstheme="minorHAnsi"/>
          <w:sz w:val="22"/>
          <w:szCs w:val="22"/>
        </w:rPr>
      </w:pPr>
      <w:r w:rsidRPr="00316838">
        <w:rPr>
          <w:rFonts w:ascii="Montserrat" w:hAnsi="Montserrat" w:cstheme="minorHAnsi"/>
          <w:sz w:val="22"/>
          <w:szCs w:val="22"/>
        </w:rPr>
        <w:t>3. Obligaciones y recomendaciones: En cuando a transferencias, encargado y derechos ARCO</w:t>
      </w:r>
    </w:p>
    <w:p w14:paraId="3C9450CD" w14:textId="77777777" w:rsidR="001B0B77" w:rsidRPr="00316838" w:rsidRDefault="001B0B77" w:rsidP="001B0B77">
      <w:pPr>
        <w:jc w:val="both"/>
        <w:rPr>
          <w:rFonts w:ascii="Montserrat" w:hAnsi="Montserrat" w:cstheme="minorHAnsi"/>
          <w:sz w:val="22"/>
          <w:szCs w:val="22"/>
        </w:rPr>
      </w:pPr>
    </w:p>
    <w:p w14:paraId="3901D87F" w14:textId="2168626A" w:rsidR="001B0B77" w:rsidRPr="00316838" w:rsidRDefault="001B0B77" w:rsidP="001B0B77">
      <w:pPr>
        <w:jc w:val="both"/>
        <w:rPr>
          <w:rFonts w:ascii="Montserrat" w:hAnsi="Montserrat" w:cstheme="minorHAnsi"/>
          <w:sz w:val="22"/>
          <w:szCs w:val="22"/>
        </w:rPr>
      </w:pPr>
      <w:r w:rsidRPr="00316838">
        <w:rPr>
          <w:rFonts w:ascii="Montserrat" w:hAnsi="Montserrat" w:cstheme="minorHAnsi"/>
          <w:b/>
          <w:bCs/>
          <w:sz w:val="22"/>
          <w:szCs w:val="22"/>
        </w:rPr>
        <w:t>Tema 2.</w:t>
      </w:r>
      <w:r w:rsidRPr="00316838">
        <w:rPr>
          <w:rFonts w:ascii="Montserrat" w:hAnsi="Montserrat" w:cstheme="minorHAnsi"/>
          <w:sz w:val="22"/>
          <w:szCs w:val="22"/>
        </w:rPr>
        <w:t xml:space="preserve"> Manejo de Incidentes de Seguridad de Datos Personales.</w:t>
      </w:r>
    </w:p>
    <w:p w14:paraId="16DB5B2D" w14:textId="77777777" w:rsidR="001B0B77" w:rsidRPr="00316838" w:rsidRDefault="001B0B77" w:rsidP="001B0B77">
      <w:pPr>
        <w:jc w:val="both"/>
        <w:rPr>
          <w:rFonts w:ascii="Montserrat" w:hAnsi="Montserrat" w:cstheme="minorHAnsi"/>
          <w:sz w:val="22"/>
          <w:szCs w:val="22"/>
        </w:rPr>
      </w:pPr>
      <w:r w:rsidRPr="00316838">
        <w:rPr>
          <w:rFonts w:ascii="Montserrat" w:hAnsi="Montserrat" w:cstheme="minorHAnsi"/>
          <w:sz w:val="22"/>
          <w:szCs w:val="22"/>
        </w:rPr>
        <w:t>1. Manejo de Incidentes de Seguridad de Datos Personales</w:t>
      </w:r>
    </w:p>
    <w:p w14:paraId="59B1516F" w14:textId="0521D5D9" w:rsidR="001B0B77" w:rsidRPr="00316838" w:rsidRDefault="001B0B77" w:rsidP="001B0B77">
      <w:pPr>
        <w:jc w:val="both"/>
        <w:rPr>
          <w:rFonts w:ascii="Montserrat" w:hAnsi="Montserrat" w:cstheme="minorHAnsi"/>
          <w:sz w:val="22"/>
          <w:szCs w:val="22"/>
        </w:rPr>
      </w:pPr>
      <w:r w:rsidRPr="00316838">
        <w:rPr>
          <w:rFonts w:ascii="Montserrat" w:hAnsi="Montserrat" w:cstheme="minorHAnsi"/>
          <w:sz w:val="22"/>
          <w:szCs w:val="22"/>
        </w:rPr>
        <w:t>2. Plan de respuesta a incidentes de seguridad</w:t>
      </w:r>
    </w:p>
    <w:p w14:paraId="7E159AE1" w14:textId="1DE39AA8" w:rsidR="00424ECE" w:rsidRPr="00316838" w:rsidRDefault="00424ECE" w:rsidP="001B0B77">
      <w:pPr>
        <w:jc w:val="both"/>
        <w:rPr>
          <w:rFonts w:ascii="Montserrat" w:hAnsi="Montserrat" w:cstheme="minorHAnsi"/>
          <w:sz w:val="22"/>
          <w:szCs w:val="22"/>
        </w:rPr>
      </w:pPr>
    </w:p>
    <w:p w14:paraId="3FB0EEAE" w14:textId="6965202A" w:rsidR="00424ECE" w:rsidRPr="00316838" w:rsidRDefault="00424ECE" w:rsidP="001B0B77">
      <w:pPr>
        <w:jc w:val="both"/>
        <w:rPr>
          <w:rFonts w:ascii="Montserrat" w:hAnsi="Montserrat" w:cstheme="minorHAnsi"/>
          <w:sz w:val="22"/>
          <w:szCs w:val="22"/>
        </w:rPr>
      </w:pPr>
      <w:r w:rsidRPr="00316838">
        <w:rPr>
          <w:rFonts w:ascii="Montserrat" w:hAnsi="Montserrat" w:cstheme="minorHAnsi"/>
          <w:b/>
          <w:bCs/>
          <w:sz w:val="22"/>
          <w:szCs w:val="22"/>
        </w:rPr>
        <w:t>Perfil de los participantes:</w:t>
      </w:r>
      <w:r w:rsidRPr="00316838">
        <w:rPr>
          <w:rFonts w:ascii="Montserrat" w:hAnsi="Montserrat" w:cstheme="minorHAnsi"/>
          <w:sz w:val="22"/>
          <w:szCs w:val="22"/>
        </w:rPr>
        <w:t xml:space="preserve"> Integrantes de Sujetos Obligados (SO), especialmente a Administradores de Sujetos Obligados (A de SO) y Administradores de Unidades Administrativas (A de UA).</w:t>
      </w:r>
    </w:p>
    <w:p w14:paraId="678FD1E8" w14:textId="1374ABA4" w:rsidR="00424ECE" w:rsidRPr="00316838" w:rsidRDefault="00424ECE" w:rsidP="001B0B77">
      <w:pPr>
        <w:jc w:val="both"/>
        <w:rPr>
          <w:rFonts w:ascii="Montserrat" w:hAnsi="Montserrat" w:cstheme="minorHAnsi"/>
          <w:sz w:val="22"/>
          <w:szCs w:val="22"/>
        </w:rPr>
      </w:pPr>
    </w:p>
    <w:p w14:paraId="7DE97DCD" w14:textId="12A006CD" w:rsidR="00424ECE" w:rsidRPr="00316838" w:rsidRDefault="00424ECE" w:rsidP="001B0B77">
      <w:pPr>
        <w:jc w:val="both"/>
        <w:rPr>
          <w:rFonts w:ascii="Montserrat" w:hAnsi="Montserrat" w:cstheme="minorHAnsi"/>
          <w:sz w:val="22"/>
          <w:szCs w:val="22"/>
        </w:rPr>
      </w:pPr>
      <w:r w:rsidRPr="00316838">
        <w:rPr>
          <w:rFonts w:ascii="Montserrat" w:hAnsi="Montserrat" w:cstheme="minorHAnsi"/>
          <w:b/>
          <w:bCs/>
          <w:sz w:val="22"/>
          <w:szCs w:val="22"/>
        </w:rPr>
        <w:t>Duración:</w:t>
      </w:r>
      <w:r w:rsidRPr="00316838">
        <w:rPr>
          <w:rFonts w:ascii="Montserrat" w:hAnsi="Montserrat" w:cstheme="minorHAnsi"/>
          <w:sz w:val="22"/>
          <w:szCs w:val="22"/>
        </w:rPr>
        <w:t xml:space="preserve"> 6 horas.</w:t>
      </w:r>
    </w:p>
    <w:p w14:paraId="2031960E" w14:textId="295657AD" w:rsidR="00424ECE" w:rsidRPr="00316838" w:rsidRDefault="00424ECE" w:rsidP="001B0B77">
      <w:pPr>
        <w:jc w:val="both"/>
        <w:rPr>
          <w:rFonts w:ascii="Montserrat" w:hAnsi="Montserrat" w:cstheme="minorHAnsi"/>
          <w:sz w:val="22"/>
          <w:szCs w:val="22"/>
        </w:rPr>
      </w:pPr>
    </w:p>
    <w:p w14:paraId="5333CACD" w14:textId="0D29082F" w:rsidR="00424ECE" w:rsidRDefault="00424ECE" w:rsidP="00316838">
      <w:pPr>
        <w:autoSpaceDE w:val="0"/>
        <w:autoSpaceDN w:val="0"/>
        <w:adjustRightInd w:val="0"/>
        <w:jc w:val="both"/>
        <w:rPr>
          <w:rFonts w:ascii="Montserrat" w:eastAsiaTheme="minorHAnsi" w:hAnsi="Montserrat" w:cstheme="minorHAnsi"/>
          <w:sz w:val="22"/>
          <w:szCs w:val="22"/>
          <w:lang w:eastAsia="en-US"/>
        </w:rPr>
      </w:pPr>
      <w:r w:rsidRPr="00316838">
        <w:rPr>
          <w:rFonts w:ascii="Montserrat" w:eastAsiaTheme="minorHAnsi" w:hAnsi="Montserrat" w:cstheme="minorHAnsi"/>
          <w:b/>
          <w:bCs/>
          <w:sz w:val="22"/>
          <w:szCs w:val="22"/>
          <w:lang w:eastAsia="en-US"/>
        </w:rPr>
        <w:t xml:space="preserve">Sede: </w:t>
      </w:r>
      <w:r w:rsidRPr="00316838">
        <w:rPr>
          <w:rFonts w:ascii="Montserrat" w:eastAsiaTheme="minorHAnsi" w:hAnsi="Montserrat" w:cstheme="minorHAnsi"/>
          <w:sz w:val="22"/>
          <w:szCs w:val="22"/>
          <w:lang w:eastAsia="en-US"/>
        </w:rPr>
        <w:t xml:space="preserve">INAI - Av. Insurgentes Sur núm. 3211, Col. Insurgentes Cuicuilco, Del. Coyoacán, C.P. 04530, Ciudad de México </w:t>
      </w:r>
      <w:r w:rsidRPr="00316838">
        <w:rPr>
          <w:rFonts w:ascii="Montserrat" w:eastAsiaTheme="minorHAnsi" w:hAnsi="Montserrat" w:cstheme="minorHAnsi"/>
          <w:i/>
          <w:iCs/>
          <w:sz w:val="22"/>
          <w:szCs w:val="22"/>
          <w:lang w:eastAsia="en-US"/>
        </w:rPr>
        <w:t>(Sólo como referencia, nos encontramos entre el restaurante Vips y el Wal-Mart, estación del metrobús Perisur) o Cevinai</w:t>
      </w:r>
      <w:r w:rsidRPr="00316838">
        <w:rPr>
          <w:rFonts w:ascii="Montserrat" w:eastAsiaTheme="minorHAnsi" w:hAnsi="Montserrat" w:cstheme="minorHAnsi"/>
          <w:sz w:val="22"/>
          <w:szCs w:val="22"/>
          <w:lang w:eastAsia="en-US"/>
        </w:rPr>
        <w:t xml:space="preserve">. </w:t>
      </w:r>
    </w:p>
    <w:p w14:paraId="7A2BB7B5" w14:textId="7A338347" w:rsidR="00316838" w:rsidRDefault="00316838" w:rsidP="00316838">
      <w:pPr>
        <w:autoSpaceDE w:val="0"/>
        <w:autoSpaceDN w:val="0"/>
        <w:adjustRightInd w:val="0"/>
        <w:jc w:val="both"/>
        <w:rPr>
          <w:rFonts w:ascii="Montserrat" w:eastAsiaTheme="minorHAnsi" w:hAnsi="Montserrat" w:cstheme="minorHAnsi"/>
          <w:sz w:val="22"/>
          <w:szCs w:val="22"/>
          <w:lang w:eastAsia="en-US"/>
        </w:rPr>
      </w:pPr>
    </w:p>
    <w:p w14:paraId="2540239F" w14:textId="77777777" w:rsidR="00316838" w:rsidRPr="00316838" w:rsidRDefault="00316838" w:rsidP="00316838">
      <w:pPr>
        <w:autoSpaceDE w:val="0"/>
        <w:autoSpaceDN w:val="0"/>
        <w:adjustRightInd w:val="0"/>
        <w:jc w:val="both"/>
        <w:rPr>
          <w:rFonts w:ascii="Montserrat" w:eastAsiaTheme="minorHAnsi" w:hAnsi="Montserrat" w:cstheme="minorHAnsi"/>
          <w:sz w:val="22"/>
          <w:szCs w:val="22"/>
          <w:lang w:eastAsia="en-US"/>
        </w:rPr>
      </w:pPr>
    </w:p>
    <w:p w14:paraId="706E515A" w14:textId="77777777" w:rsidR="00424ECE" w:rsidRPr="00316838" w:rsidRDefault="00424ECE" w:rsidP="001B0B77">
      <w:pPr>
        <w:jc w:val="both"/>
        <w:rPr>
          <w:rFonts w:ascii="Montserrat" w:hAnsi="Montserrat" w:cstheme="minorHAnsi"/>
          <w:sz w:val="22"/>
          <w:szCs w:val="22"/>
        </w:rPr>
      </w:pPr>
    </w:p>
    <w:p w14:paraId="3A98EBC5" w14:textId="77777777" w:rsidR="00A44E9E" w:rsidRPr="00316838" w:rsidRDefault="00A44E9E" w:rsidP="00DF3BE9">
      <w:pPr>
        <w:autoSpaceDE w:val="0"/>
        <w:autoSpaceDN w:val="0"/>
        <w:adjustRightInd w:val="0"/>
        <w:jc w:val="center"/>
        <w:rPr>
          <w:rFonts w:ascii="Montserrat" w:eastAsiaTheme="minorHAnsi" w:hAnsi="Montserrat" w:cstheme="minorHAnsi"/>
          <w:b/>
          <w:bCs/>
          <w:lang w:val="es-MX" w:eastAsia="en-US"/>
        </w:rPr>
      </w:pPr>
      <w:r w:rsidRPr="00316838">
        <w:rPr>
          <w:rFonts w:ascii="Montserrat" w:eastAsiaTheme="minorHAnsi" w:hAnsi="Montserrat" w:cstheme="minorHAnsi"/>
          <w:b/>
          <w:bCs/>
          <w:lang w:val="es-MX" w:eastAsia="en-US"/>
        </w:rPr>
        <w:t>Taller de Aviso de Privacidad</w:t>
      </w:r>
    </w:p>
    <w:p w14:paraId="1799AA07"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p>
    <w:p w14:paraId="7D1C90A0" w14:textId="77777777" w:rsidR="00A44E9E" w:rsidRPr="00316838" w:rsidRDefault="00A44E9E" w:rsidP="00A44E9E">
      <w:pPr>
        <w:autoSpaceDE w:val="0"/>
        <w:autoSpaceDN w:val="0"/>
        <w:adjustRightInd w:val="0"/>
        <w:rPr>
          <w:rFonts w:ascii="Montserrat" w:eastAsiaTheme="minorHAnsi" w:hAnsi="Montserrat" w:cstheme="minorHAnsi"/>
          <w:b/>
          <w:sz w:val="22"/>
          <w:szCs w:val="22"/>
          <w:lang w:val="es-MX" w:eastAsia="en-US"/>
        </w:rPr>
      </w:pPr>
      <w:r w:rsidRPr="00316838">
        <w:rPr>
          <w:rFonts w:ascii="Montserrat" w:eastAsiaTheme="minorHAnsi" w:hAnsi="Montserrat" w:cstheme="minorHAnsi"/>
          <w:b/>
          <w:sz w:val="22"/>
          <w:szCs w:val="22"/>
          <w:lang w:val="es-MX" w:eastAsia="en-US"/>
        </w:rPr>
        <w:t xml:space="preserve">Objetivo: </w:t>
      </w:r>
    </w:p>
    <w:p w14:paraId="4BE55245"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Al finalizar el taller, identificarán los elementos informativos que deberá contener el Aviso de Privacidad en términos de La Ley Federal de Protección de Datos Personales en Posesión de los Particulares, su Reglamento y los Lineamientos del Aviso de Privacidad. </w:t>
      </w:r>
    </w:p>
    <w:p w14:paraId="3791FC8E"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p>
    <w:p w14:paraId="7692A51B" w14:textId="77777777" w:rsidR="00A44E9E" w:rsidRPr="00316838" w:rsidRDefault="00A44E9E" w:rsidP="00A44E9E">
      <w:pPr>
        <w:autoSpaceDE w:val="0"/>
        <w:autoSpaceDN w:val="0"/>
        <w:adjustRightInd w:val="0"/>
        <w:rPr>
          <w:rFonts w:ascii="Montserrat" w:eastAsiaTheme="minorHAnsi" w:hAnsi="Montserrat" w:cstheme="minorHAnsi"/>
          <w:b/>
          <w:sz w:val="22"/>
          <w:szCs w:val="22"/>
          <w:lang w:val="es-MX" w:eastAsia="en-US"/>
        </w:rPr>
      </w:pPr>
      <w:r w:rsidRPr="00316838">
        <w:rPr>
          <w:rFonts w:ascii="Montserrat" w:eastAsiaTheme="minorHAnsi" w:hAnsi="Montserrat" w:cstheme="minorHAnsi"/>
          <w:b/>
          <w:sz w:val="22"/>
          <w:szCs w:val="22"/>
          <w:lang w:val="es-MX" w:eastAsia="en-US"/>
        </w:rPr>
        <w:t xml:space="preserve">Temario: </w:t>
      </w:r>
    </w:p>
    <w:p w14:paraId="72D4EE9F"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Aviso de Privacidad </w:t>
      </w:r>
    </w:p>
    <w:p w14:paraId="6DD346AA" w14:textId="77777777" w:rsidR="003B7686" w:rsidRPr="00316838" w:rsidRDefault="003B7686"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Ejercicio de Derechos ARCO </w:t>
      </w:r>
    </w:p>
    <w:p w14:paraId="5D4AE02B"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Estructura y diseño </w:t>
      </w:r>
    </w:p>
    <w:p w14:paraId="1C86A791"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Elementos del Aviso de Privacidad </w:t>
      </w:r>
    </w:p>
    <w:p w14:paraId="74D72643"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Puesta a disposición </w:t>
      </w:r>
    </w:p>
    <w:p w14:paraId="7CE3C834"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Buenas prácticas </w:t>
      </w:r>
    </w:p>
    <w:p w14:paraId="49847A70" w14:textId="12BC77F1" w:rsidR="00A44E9E" w:rsidRDefault="00A44E9E" w:rsidP="00A44E9E">
      <w:pPr>
        <w:autoSpaceDE w:val="0"/>
        <w:autoSpaceDN w:val="0"/>
        <w:adjustRightInd w:val="0"/>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val="es-MX" w:eastAsia="en-US"/>
        </w:rPr>
        <w:t xml:space="preserve">• Ejercicio práctico. </w:t>
      </w:r>
    </w:p>
    <w:p w14:paraId="63520F9F" w14:textId="5E2E3401" w:rsidR="008D0D2E" w:rsidRDefault="008D0D2E" w:rsidP="00A44E9E">
      <w:pPr>
        <w:autoSpaceDE w:val="0"/>
        <w:autoSpaceDN w:val="0"/>
        <w:adjustRightInd w:val="0"/>
        <w:rPr>
          <w:rFonts w:ascii="Montserrat" w:eastAsiaTheme="minorHAnsi" w:hAnsi="Montserrat" w:cstheme="minorHAnsi"/>
          <w:sz w:val="22"/>
          <w:szCs w:val="22"/>
          <w:lang w:val="es-MX" w:eastAsia="en-US"/>
        </w:rPr>
      </w:pPr>
    </w:p>
    <w:p w14:paraId="2D8E0420" w14:textId="3C40F978" w:rsidR="008D0D2E" w:rsidRDefault="008D0D2E" w:rsidP="00A44E9E">
      <w:pPr>
        <w:autoSpaceDE w:val="0"/>
        <w:autoSpaceDN w:val="0"/>
        <w:adjustRightInd w:val="0"/>
        <w:rPr>
          <w:rFonts w:ascii="Montserrat" w:eastAsiaTheme="minorHAnsi" w:hAnsi="Montserrat" w:cstheme="minorHAnsi"/>
          <w:sz w:val="22"/>
          <w:szCs w:val="22"/>
          <w:lang w:val="es-MX" w:eastAsia="en-US"/>
        </w:rPr>
      </w:pPr>
    </w:p>
    <w:p w14:paraId="23AF5320" w14:textId="77777777" w:rsidR="008D0D2E" w:rsidRPr="00316838" w:rsidRDefault="008D0D2E" w:rsidP="00A44E9E">
      <w:pPr>
        <w:autoSpaceDE w:val="0"/>
        <w:autoSpaceDN w:val="0"/>
        <w:adjustRightInd w:val="0"/>
        <w:rPr>
          <w:rFonts w:ascii="Montserrat" w:eastAsiaTheme="minorHAnsi" w:hAnsi="Montserrat" w:cstheme="minorHAnsi"/>
          <w:sz w:val="22"/>
          <w:szCs w:val="22"/>
          <w:lang w:val="es-MX" w:eastAsia="en-US"/>
        </w:rPr>
      </w:pPr>
    </w:p>
    <w:p w14:paraId="7A59E4CA" w14:textId="77777777" w:rsidR="00A44E9E" w:rsidRPr="00316838" w:rsidRDefault="00A44E9E" w:rsidP="00A44E9E">
      <w:pPr>
        <w:autoSpaceDE w:val="0"/>
        <w:autoSpaceDN w:val="0"/>
        <w:adjustRightInd w:val="0"/>
        <w:rPr>
          <w:rFonts w:ascii="Montserrat" w:eastAsiaTheme="minorHAnsi" w:hAnsi="Montserrat" w:cstheme="minorHAnsi"/>
          <w:sz w:val="22"/>
          <w:szCs w:val="22"/>
          <w:lang w:val="es-MX" w:eastAsia="en-US"/>
        </w:rPr>
      </w:pPr>
    </w:p>
    <w:p w14:paraId="65AB0BDF" w14:textId="77777777" w:rsidR="00A44E9E" w:rsidRPr="00316838" w:rsidRDefault="00A44E9E" w:rsidP="00120EBD">
      <w:pPr>
        <w:autoSpaceDE w:val="0"/>
        <w:autoSpaceDN w:val="0"/>
        <w:adjustRightInd w:val="0"/>
        <w:jc w:val="both"/>
        <w:rPr>
          <w:rFonts w:ascii="Montserrat" w:eastAsiaTheme="minorHAnsi" w:hAnsi="Montserrat" w:cstheme="minorHAnsi"/>
          <w:b/>
          <w:sz w:val="22"/>
          <w:szCs w:val="22"/>
          <w:lang w:eastAsia="en-US"/>
        </w:rPr>
      </w:pPr>
      <w:r w:rsidRPr="00316838">
        <w:rPr>
          <w:rFonts w:ascii="Montserrat" w:eastAsiaTheme="minorHAnsi" w:hAnsi="Montserrat" w:cstheme="minorHAnsi"/>
          <w:b/>
          <w:sz w:val="22"/>
          <w:szCs w:val="22"/>
          <w:lang w:eastAsia="en-US"/>
        </w:rPr>
        <w:lastRenderedPageBreak/>
        <w:t xml:space="preserve">Perfil de participantes al que está dirigido el curso: </w:t>
      </w:r>
    </w:p>
    <w:p w14:paraId="6DF358D4" w14:textId="51559792" w:rsidR="00A44E9E" w:rsidRPr="00316838" w:rsidRDefault="00A44E9E" w:rsidP="00120EBD">
      <w:pPr>
        <w:autoSpaceDE w:val="0"/>
        <w:autoSpaceDN w:val="0"/>
        <w:adjustRightInd w:val="0"/>
        <w:jc w:val="both"/>
        <w:rPr>
          <w:rFonts w:ascii="Montserrat" w:eastAsiaTheme="minorHAnsi" w:hAnsi="Montserrat" w:cstheme="minorHAnsi"/>
          <w:sz w:val="22"/>
          <w:szCs w:val="22"/>
          <w:lang w:val="es-MX" w:eastAsia="en-US"/>
        </w:rPr>
      </w:pPr>
      <w:r w:rsidRPr="00316838">
        <w:rPr>
          <w:rFonts w:ascii="Montserrat" w:eastAsiaTheme="minorHAnsi" w:hAnsi="Montserrat" w:cstheme="minorHAnsi"/>
          <w:sz w:val="22"/>
          <w:szCs w:val="22"/>
          <w:lang w:eastAsia="en-US"/>
        </w:rPr>
        <w:t>Servidores públicos que fungen como responsables, administradores, usuarios u operadores de sistemas de datos personales o bien que realicen procesos, actividades o funciones sustantivas en el tratamiento de datos personales</w:t>
      </w:r>
      <w:r w:rsidRPr="00316838">
        <w:rPr>
          <w:rFonts w:ascii="Montserrat" w:eastAsiaTheme="minorHAnsi" w:hAnsi="Montserrat" w:cstheme="minorHAnsi"/>
          <w:sz w:val="22"/>
          <w:szCs w:val="22"/>
          <w:lang w:val="es-MX" w:eastAsia="en-US"/>
        </w:rPr>
        <w:t>.</w:t>
      </w:r>
    </w:p>
    <w:p w14:paraId="2BA3AFA8" w14:textId="77777777" w:rsidR="00A44E9E" w:rsidRPr="00316838" w:rsidRDefault="00A44E9E" w:rsidP="00120EBD">
      <w:pPr>
        <w:autoSpaceDE w:val="0"/>
        <w:autoSpaceDN w:val="0"/>
        <w:adjustRightInd w:val="0"/>
        <w:jc w:val="both"/>
        <w:rPr>
          <w:rFonts w:ascii="Montserrat" w:eastAsiaTheme="minorHAnsi" w:hAnsi="Montserrat" w:cstheme="minorHAnsi"/>
          <w:sz w:val="22"/>
          <w:szCs w:val="22"/>
          <w:lang w:val="es-MX" w:eastAsia="en-US"/>
        </w:rPr>
      </w:pPr>
    </w:p>
    <w:p w14:paraId="33EBA286" w14:textId="42AA1A31" w:rsidR="00A44E9E" w:rsidRDefault="00A44E9E" w:rsidP="00120EBD">
      <w:pPr>
        <w:autoSpaceDE w:val="0"/>
        <w:autoSpaceDN w:val="0"/>
        <w:adjustRightInd w:val="0"/>
        <w:jc w:val="both"/>
        <w:rPr>
          <w:rFonts w:ascii="Montserrat" w:eastAsiaTheme="minorHAnsi" w:hAnsi="Montserrat" w:cstheme="minorHAnsi"/>
          <w:i/>
          <w:iCs/>
          <w:sz w:val="22"/>
          <w:szCs w:val="22"/>
          <w:lang w:eastAsia="en-US"/>
        </w:rPr>
      </w:pPr>
      <w:r w:rsidRPr="00316838">
        <w:rPr>
          <w:rFonts w:ascii="Montserrat" w:eastAsiaTheme="minorHAnsi" w:hAnsi="Montserrat" w:cstheme="minorHAnsi"/>
          <w:b/>
          <w:bCs/>
          <w:sz w:val="22"/>
          <w:szCs w:val="22"/>
          <w:lang w:eastAsia="en-US"/>
        </w:rPr>
        <w:t xml:space="preserve">Sede: </w:t>
      </w:r>
      <w:r w:rsidRPr="00316838">
        <w:rPr>
          <w:rFonts w:ascii="Montserrat" w:eastAsiaTheme="minorHAnsi" w:hAnsi="Montserrat" w:cstheme="minorHAnsi"/>
          <w:sz w:val="22"/>
          <w:szCs w:val="22"/>
          <w:lang w:eastAsia="en-US"/>
        </w:rPr>
        <w:t xml:space="preserve">INAI - Av. Insurgentes Sur núm. 3211, Col. Insurgentes Cuicuilco, Del. Coyoacán, C.P. 04530, Ciudad de México </w:t>
      </w:r>
      <w:r w:rsidRPr="00316838">
        <w:rPr>
          <w:rFonts w:ascii="Montserrat" w:eastAsiaTheme="minorHAnsi" w:hAnsi="Montserrat" w:cstheme="minorHAnsi"/>
          <w:i/>
          <w:iCs/>
          <w:sz w:val="22"/>
          <w:szCs w:val="22"/>
          <w:lang w:eastAsia="en-US"/>
        </w:rPr>
        <w:t>(Sólo como referencia, nos encontramos entre el restaurante Vips y el Wal-Mart, estación del metrobús Perisur)</w:t>
      </w:r>
      <w:r w:rsidR="001619DB" w:rsidRPr="00316838">
        <w:rPr>
          <w:rFonts w:ascii="Montserrat" w:eastAsiaTheme="minorHAnsi" w:hAnsi="Montserrat" w:cstheme="minorHAnsi"/>
          <w:i/>
          <w:iCs/>
          <w:sz w:val="22"/>
          <w:szCs w:val="22"/>
          <w:lang w:eastAsia="en-US"/>
        </w:rPr>
        <w:t xml:space="preserve"> o Cevinai</w:t>
      </w:r>
      <w:r w:rsidR="00316838">
        <w:rPr>
          <w:rFonts w:ascii="Montserrat" w:eastAsiaTheme="minorHAnsi" w:hAnsi="Montserrat" w:cstheme="minorHAnsi"/>
          <w:i/>
          <w:iCs/>
          <w:sz w:val="22"/>
          <w:szCs w:val="22"/>
          <w:lang w:eastAsia="en-US"/>
        </w:rPr>
        <w:t>.</w:t>
      </w:r>
    </w:p>
    <w:p w14:paraId="12BBB34E" w14:textId="45DA6139" w:rsidR="00316838" w:rsidRDefault="00316838" w:rsidP="00120EBD">
      <w:pPr>
        <w:autoSpaceDE w:val="0"/>
        <w:autoSpaceDN w:val="0"/>
        <w:adjustRightInd w:val="0"/>
        <w:jc w:val="both"/>
        <w:rPr>
          <w:rFonts w:ascii="Montserrat" w:eastAsiaTheme="minorHAnsi" w:hAnsi="Montserrat" w:cstheme="minorHAnsi"/>
          <w:i/>
          <w:iCs/>
          <w:sz w:val="22"/>
          <w:szCs w:val="22"/>
          <w:lang w:eastAsia="en-US"/>
        </w:rPr>
      </w:pPr>
    </w:p>
    <w:p w14:paraId="65D08FC9" w14:textId="77777777" w:rsidR="00316838" w:rsidRPr="00316838" w:rsidRDefault="00316838" w:rsidP="00120EBD">
      <w:pPr>
        <w:autoSpaceDE w:val="0"/>
        <w:autoSpaceDN w:val="0"/>
        <w:adjustRightInd w:val="0"/>
        <w:jc w:val="both"/>
        <w:rPr>
          <w:rFonts w:ascii="Montserrat" w:eastAsiaTheme="minorHAnsi" w:hAnsi="Montserrat" w:cstheme="minorHAnsi"/>
          <w:sz w:val="22"/>
          <w:szCs w:val="22"/>
          <w:lang w:eastAsia="en-US"/>
        </w:rPr>
      </w:pPr>
    </w:p>
    <w:p w14:paraId="6DDA1818" w14:textId="27727EA4" w:rsidR="001B29A1" w:rsidRPr="00316838" w:rsidRDefault="001B29A1" w:rsidP="001B29A1">
      <w:pPr>
        <w:jc w:val="both"/>
        <w:rPr>
          <w:rFonts w:ascii="Montserrat" w:hAnsi="Montserrat" w:cstheme="minorHAnsi"/>
          <w:b/>
          <w:bCs/>
          <w:sz w:val="22"/>
          <w:szCs w:val="22"/>
        </w:rPr>
      </w:pPr>
      <w:r w:rsidRPr="00316838">
        <w:rPr>
          <w:rFonts w:ascii="Montserrat" w:hAnsi="Montserrat" w:cstheme="minorHAnsi"/>
          <w:b/>
          <w:bCs/>
          <w:sz w:val="22"/>
          <w:szCs w:val="22"/>
        </w:rPr>
        <w:t xml:space="preserve">Largo plazo </w:t>
      </w:r>
    </w:p>
    <w:p w14:paraId="62DB4F1F" w14:textId="77777777" w:rsidR="001B29A1" w:rsidRPr="00316838" w:rsidRDefault="001B29A1" w:rsidP="001B29A1">
      <w:pPr>
        <w:jc w:val="both"/>
        <w:rPr>
          <w:rFonts w:ascii="Montserrat" w:hAnsi="Montserrat" w:cstheme="minorHAnsi"/>
          <w:b/>
          <w:sz w:val="22"/>
          <w:szCs w:val="22"/>
        </w:rPr>
      </w:pPr>
    </w:p>
    <w:p w14:paraId="12774297" w14:textId="0E1BD89D" w:rsidR="003B7686" w:rsidRPr="00316838" w:rsidRDefault="00A611C4" w:rsidP="003B7686">
      <w:pPr>
        <w:shd w:val="clear" w:color="auto" w:fill="FFFFFF"/>
        <w:jc w:val="both"/>
        <w:rPr>
          <w:rFonts w:ascii="Montserrat" w:hAnsi="Montserrat" w:cstheme="minorHAnsi"/>
          <w:sz w:val="22"/>
          <w:szCs w:val="22"/>
          <w:lang w:val="es-MX" w:eastAsia="es-MX"/>
        </w:rPr>
      </w:pPr>
      <w:r w:rsidRPr="00316838">
        <w:rPr>
          <w:rFonts w:ascii="Montserrat" w:hAnsi="Montserrat" w:cstheme="minorHAnsi"/>
          <w:sz w:val="22"/>
          <w:szCs w:val="22"/>
          <w:lang w:val="es-MX" w:eastAsia="es-MX"/>
        </w:rPr>
        <w:t>En esta etapa y una vez adquirido el conocimiento de las dos etapas anteriores, se incorporar</w:t>
      </w:r>
      <w:r w:rsidR="00166306" w:rsidRPr="00316838">
        <w:rPr>
          <w:rFonts w:ascii="Montserrat" w:hAnsi="Montserrat" w:cstheme="minorHAnsi"/>
          <w:sz w:val="22"/>
          <w:szCs w:val="22"/>
          <w:lang w:val="es-MX" w:eastAsia="es-MX"/>
        </w:rPr>
        <w:t>á</w:t>
      </w:r>
      <w:r w:rsidRPr="00316838">
        <w:rPr>
          <w:rFonts w:ascii="Montserrat" w:hAnsi="Montserrat" w:cstheme="minorHAnsi"/>
          <w:sz w:val="22"/>
          <w:szCs w:val="22"/>
          <w:lang w:val="es-MX" w:eastAsia="es-MX"/>
        </w:rPr>
        <w:t xml:space="preserve"> </w:t>
      </w:r>
      <w:r w:rsidR="00C05F23" w:rsidRPr="00316838">
        <w:rPr>
          <w:rFonts w:ascii="Montserrat" w:hAnsi="Montserrat" w:cstheme="minorHAnsi"/>
          <w:sz w:val="22"/>
          <w:szCs w:val="22"/>
          <w:lang w:val="es-MX" w:eastAsia="es-MX"/>
        </w:rPr>
        <w:t xml:space="preserve">el último </w:t>
      </w:r>
      <w:r w:rsidRPr="00316838">
        <w:rPr>
          <w:rFonts w:ascii="Montserrat" w:hAnsi="Montserrat" w:cstheme="minorHAnsi"/>
          <w:sz w:val="22"/>
          <w:szCs w:val="22"/>
          <w:lang w:val="es-MX" w:eastAsia="es-MX"/>
        </w:rPr>
        <w:t>cur</w:t>
      </w:r>
      <w:r w:rsidR="00472A56" w:rsidRPr="00316838">
        <w:rPr>
          <w:rFonts w:ascii="Montserrat" w:hAnsi="Montserrat" w:cstheme="minorHAnsi"/>
          <w:sz w:val="22"/>
          <w:szCs w:val="22"/>
          <w:lang w:val="es-MX" w:eastAsia="es-MX"/>
        </w:rPr>
        <w:t>s</w:t>
      </w:r>
      <w:r w:rsidR="00C05F23" w:rsidRPr="00316838">
        <w:rPr>
          <w:rFonts w:ascii="Montserrat" w:hAnsi="Montserrat" w:cstheme="minorHAnsi"/>
          <w:sz w:val="22"/>
          <w:szCs w:val="22"/>
          <w:lang w:val="es-MX" w:eastAsia="es-MX"/>
        </w:rPr>
        <w:t xml:space="preserve">o ofertado por el INAI, de carácter </w:t>
      </w:r>
      <w:r w:rsidRPr="00316838">
        <w:rPr>
          <w:rFonts w:ascii="Montserrat" w:hAnsi="Montserrat" w:cstheme="minorHAnsi"/>
          <w:sz w:val="22"/>
          <w:szCs w:val="22"/>
          <w:lang w:val="es-MX" w:eastAsia="es-MX"/>
        </w:rPr>
        <w:t xml:space="preserve"> </w:t>
      </w:r>
      <w:r w:rsidR="00C05F23" w:rsidRPr="00316838">
        <w:rPr>
          <w:rFonts w:ascii="Montserrat" w:hAnsi="Montserrat" w:cstheme="minorHAnsi"/>
          <w:sz w:val="22"/>
          <w:szCs w:val="22"/>
          <w:lang w:val="es-MX" w:eastAsia="es-MX"/>
        </w:rPr>
        <w:t>especializado, el cual versa sobre como consolidar la cultura de protección de datos al interior de los sujetos obligados</w:t>
      </w:r>
      <w:r w:rsidR="00C930D5" w:rsidRPr="00316838">
        <w:rPr>
          <w:rFonts w:ascii="Montserrat" w:hAnsi="Montserrat" w:cstheme="minorHAnsi"/>
          <w:sz w:val="22"/>
          <w:szCs w:val="22"/>
          <w:lang w:val="es-MX" w:eastAsia="es-MX"/>
        </w:rPr>
        <w:t>,</w:t>
      </w:r>
      <w:r w:rsidR="00166306" w:rsidRPr="00316838">
        <w:rPr>
          <w:rFonts w:ascii="Montserrat" w:hAnsi="Montserrat" w:cstheme="minorHAnsi"/>
          <w:sz w:val="22"/>
          <w:szCs w:val="22"/>
          <w:lang w:val="es-MX" w:eastAsia="es-MX"/>
        </w:rPr>
        <w:t xml:space="preserve"> </w:t>
      </w:r>
      <w:r w:rsidR="00AF7266" w:rsidRPr="00316838">
        <w:rPr>
          <w:rFonts w:ascii="Montserrat" w:hAnsi="Montserrat" w:cstheme="minorHAnsi"/>
          <w:sz w:val="22"/>
          <w:szCs w:val="22"/>
          <w:lang w:val="es-MX" w:eastAsia="es-MX"/>
        </w:rPr>
        <w:t xml:space="preserve">a través de </w:t>
      </w:r>
      <w:r w:rsidR="00166306" w:rsidRPr="00316838">
        <w:rPr>
          <w:rFonts w:ascii="Montserrat" w:hAnsi="Montserrat" w:cstheme="minorHAnsi"/>
          <w:sz w:val="22"/>
          <w:szCs w:val="22"/>
          <w:lang w:val="es-MX" w:eastAsia="es-MX"/>
        </w:rPr>
        <w:t>la elaboración de un “Documento de Seguridad”</w:t>
      </w:r>
      <w:r w:rsidR="00AF7266" w:rsidRPr="00316838">
        <w:rPr>
          <w:rFonts w:ascii="Montserrat" w:hAnsi="Montserrat" w:cstheme="minorHAnsi"/>
          <w:sz w:val="22"/>
          <w:szCs w:val="22"/>
          <w:lang w:val="es-MX" w:eastAsia="es-MX"/>
        </w:rPr>
        <w:t>;</w:t>
      </w:r>
      <w:r w:rsidR="00166306" w:rsidRPr="00316838">
        <w:rPr>
          <w:rFonts w:ascii="Montserrat" w:hAnsi="Montserrat" w:cstheme="minorHAnsi"/>
          <w:sz w:val="22"/>
          <w:szCs w:val="22"/>
          <w:lang w:val="es-MX" w:eastAsia="es-MX"/>
        </w:rPr>
        <w:t xml:space="preserve"> en el cual s</w:t>
      </w:r>
      <w:r w:rsidR="00AF7266" w:rsidRPr="00316838">
        <w:rPr>
          <w:rFonts w:ascii="Montserrat" w:hAnsi="Montserrat" w:cstheme="minorHAnsi"/>
          <w:sz w:val="22"/>
          <w:szCs w:val="22"/>
          <w:lang w:val="es-MX" w:eastAsia="es-MX"/>
        </w:rPr>
        <w:t>e describen</w:t>
      </w:r>
      <w:r w:rsidR="00166306" w:rsidRPr="00316838">
        <w:rPr>
          <w:rFonts w:ascii="Montserrat" w:hAnsi="Montserrat" w:cstheme="minorHAnsi"/>
          <w:sz w:val="22"/>
          <w:szCs w:val="22"/>
          <w:lang w:val="es-MX" w:eastAsia="es-MX"/>
        </w:rPr>
        <w:t xml:space="preserve"> de manera general las medidas de seguridad físicas, administrativas y  técnicas </w:t>
      </w:r>
      <w:r w:rsidR="001B29A1" w:rsidRPr="00316838">
        <w:rPr>
          <w:rFonts w:ascii="Montserrat" w:hAnsi="Montserrat" w:cstheme="minorHAnsi"/>
          <w:sz w:val="22"/>
          <w:szCs w:val="22"/>
          <w:lang w:val="es-MX" w:eastAsia="es-MX"/>
        </w:rPr>
        <w:t xml:space="preserve"> para </w:t>
      </w:r>
      <w:r w:rsidR="00166306" w:rsidRPr="00316838">
        <w:rPr>
          <w:rFonts w:ascii="Montserrat" w:hAnsi="Montserrat" w:cstheme="minorHAnsi"/>
          <w:sz w:val="22"/>
          <w:szCs w:val="22"/>
          <w:lang w:val="es-MX" w:eastAsia="es-MX"/>
        </w:rPr>
        <w:t>garantizar  la confidencialidad, integridad y disponibilidad de los datos personales que posean  las distintas unidades administrativas en el ámbito de competencia</w:t>
      </w:r>
      <w:r w:rsidR="00C930D5" w:rsidRPr="00316838">
        <w:rPr>
          <w:rFonts w:ascii="Montserrat" w:hAnsi="Montserrat" w:cstheme="minorHAnsi"/>
          <w:sz w:val="22"/>
          <w:szCs w:val="22"/>
          <w:lang w:val="es-MX" w:eastAsia="es-MX"/>
        </w:rPr>
        <w:t>.</w:t>
      </w:r>
    </w:p>
    <w:p w14:paraId="7D51153B" w14:textId="37FAE4FE" w:rsidR="00C05F23" w:rsidRPr="00316838" w:rsidRDefault="00C05F23" w:rsidP="00C05F23">
      <w:pPr>
        <w:shd w:val="clear" w:color="auto" w:fill="FFFFFF"/>
        <w:jc w:val="both"/>
        <w:rPr>
          <w:rFonts w:ascii="Montserrat" w:hAnsi="Montserrat" w:cstheme="minorHAnsi"/>
          <w:sz w:val="22"/>
          <w:szCs w:val="22"/>
          <w:lang w:val="es-MX" w:eastAsia="es-MX"/>
        </w:rPr>
      </w:pPr>
    </w:p>
    <w:p w14:paraId="2F2FC6E1" w14:textId="56ED8113" w:rsidR="00316838" w:rsidRPr="00316838" w:rsidRDefault="00316838" w:rsidP="00C05F23">
      <w:pPr>
        <w:shd w:val="clear" w:color="auto" w:fill="FFFFFF"/>
        <w:jc w:val="both"/>
        <w:rPr>
          <w:rFonts w:ascii="Montserrat" w:hAnsi="Montserrat" w:cstheme="minorHAnsi"/>
          <w:sz w:val="22"/>
          <w:szCs w:val="22"/>
          <w:lang w:val="es-MX" w:eastAsia="es-MX"/>
        </w:rPr>
      </w:pPr>
    </w:p>
    <w:p w14:paraId="707D9FD9" w14:textId="1E6A41E5" w:rsidR="00316838" w:rsidRPr="00316838" w:rsidRDefault="00316838" w:rsidP="00C05F23">
      <w:pPr>
        <w:shd w:val="clear" w:color="auto" w:fill="FFFFFF"/>
        <w:jc w:val="both"/>
        <w:rPr>
          <w:rFonts w:ascii="Montserrat" w:hAnsi="Montserrat" w:cstheme="minorHAnsi"/>
          <w:sz w:val="22"/>
          <w:szCs w:val="22"/>
          <w:lang w:val="es-MX" w:eastAsia="es-MX"/>
        </w:rPr>
      </w:pPr>
    </w:p>
    <w:p w14:paraId="6D6E9D9E" w14:textId="77777777" w:rsidR="00316838" w:rsidRPr="00316838" w:rsidRDefault="00316838" w:rsidP="00C05F23">
      <w:pPr>
        <w:shd w:val="clear" w:color="auto" w:fill="FFFFFF"/>
        <w:jc w:val="both"/>
        <w:rPr>
          <w:rFonts w:ascii="Montserrat" w:hAnsi="Montserrat" w:cstheme="minorHAnsi"/>
          <w:sz w:val="22"/>
          <w:szCs w:val="22"/>
          <w:lang w:val="es-MX" w:eastAsia="es-MX"/>
        </w:rPr>
      </w:pPr>
    </w:p>
    <w:p w14:paraId="2AA872B8" w14:textId="77777777" w:rsidR="00C05F23" w:rsidRPr="00316838" w:rsidRDefault="00C05F23" w:rsidP="00C05F23">
      <w:pPr>
        <w:autoSpaceDE w:val="0"/>
        <w:autoSpaceDN w:val="0"/>
        <w:adjustRightInd w:val="0"/>
        <w:jc w:val="center"/>
        <w:rPr>
          <w:rFonts w:ascii="Montserrat" w:eastAsiaTheme="minorHAnsi" w:hAnsi="Montserrat" w:cstheme="minorHAnsi"/>
          <w:lang w:val="es-MX" w:eastAsia="en-US"/>
        </w:rPr>
      </w:pPr>
      <w:r w:rsidRPr="00316838">
        <w:rPr>
          <w:rFonts w:ascii="Montserrat" w:eastAsiaTheme="minorHAnsi" w:hAnsi="Montserrat" w:cstheme="minorHAnsi"/>
          <w:b/>
          <w:bCs/>
          <w:lang w:val="es-MX" w:eastAsia="en-US"/>
        </w:rPr>
        <w:t>Taller: Documento de Seguridad</w:t>
      </w:r>
    </w:p>
    <w:tbl>
      <w:tblPr>
        <w:tblW w:w="14142" w:type="dxa"/>
        <w:tblInd w:w="-142" w:type="dxa"/>
        <w:tblBorders>
          <w:top w:val="nil"/>
          <w:left w:val="nil"/>
          <w:bottom w:val="nil"/>
          <w:right w:val="nil"/>
        </w:tblBorders>
        <w:tblLayout w:type="fixed"/>
        <w:tblLook w:val="0000" w:firstRow="0" w:lastRow="0" w:firstColumn="0" w:lastColumn="0" w:noHBand="0" w:noVBand="0"/>
      </w:tblPr>
      <w:tblGrid>
        <w:gridCol w:w="13858"/>
        <w:gridCol w:w="284"/>
      </w:tblGrid>
      <w:tr w:rsidR="0062400F" w:rsidRPr="00316838" w14:paraId="7A3314C2" w14:textId="77777777" w:rsidTr="008D0D2E">
        <w:trPr>
          <w:trHeight w:val="1224"/>
        </w:trPr>
        <w:tc>
          <w:tcPr>
            <w:tcW w:w="14142" w:type="dxa"/>
            <w:gridSpan w:val="2"/>
          </w:tcPr>
          <w:p w14:paraId="1B45C11B" w14:textId="77777777" w:rsidR="00C05F23" w:rsidRPr="00316838" w:rsidRDefault="007F2767" w:rsidP="00C930D5">
            <w:pPr>
              <w:autoSpaceDE w:val="0"/>
              <w:autoSpaceDN w:val="0"/>
              <w:adjustRightInd w:val="0"/>
              <w:ind w:right="4989"/>
              <w:rPr>
                <w:rFonts w:ascii="Montserrat" w:eastAsiaTheme="minorHAnsi" w:hAnsi="Montserrat" w:cstheme="minorHAnsi"/>
                <w:b/>
                <w:bCs/>
                <w:lang w:val="es-MX" w:eastAsia="en-US"/>
              </w:rPr>
            </w:pPr>
            <w:r w:rsidRPr="00316838">
              <w:rPr>
                <w:rFonts w:ascii="Montserrat" w:eastAsiaTheme="minorHAnsi" w:hAnsi="Montserrat" w:cstheme="minorHAnsi"/>
                <w:b/>
                <w:bCs/>
                <w:sz w:val="22"/>
                <w:szCs w:val="22"/>
                <w:lang w:val="es-MX" w:eastAsia="en-US"/>
              </w:rPr>
              <w:t xml:space="preserve"> </w:t>
            </w:r>
            <w:r w:rsidR="00C05F23" w:rsidRPr="00316838">
              <w:rPr>
                <w:rFonts w:ascii="Montserrat" w:eastAsiaTheme="minorHAnsi" w:hAnsi="Montserrat" w:cstheme="minorHAnsi"/>
                <w:b/>
                <w:bCs/>
                <w:sz w:val="22"/>
                <w:szCs w:val="22"/>
                <w:lang w:val="es-MX" w:eastAsia="en-US"/>
              </w:rPr>
              <w:t xml:space="preserve">Objetivos </w:t>
            </w:r>
          </w:p>
          <w:tbl>
            <w:tblPr>
              <w:tblW w:w="14034" w:type="dxa"/>
              <w:tblBorders>
                <w:top w:val="nil"/>
                <w:left w:val="nil"/>
                <w:bottom w:val="nil"/>
                <w:right w:val="nil"/>
              </w:tblBorders>
              <w:tblLayout w:type="fixed"/>
              <w:tblLook w:val="0000" w:firstRow="0" w:lastRow="0" w:firstColumn="0" w:lastColumn="0" w:noHBand="0" w:noVBand="0"/>
            </w:tblPr>
            <w:tblGrid>
              <w:gridCol w:w="14034"/>
            </w:tblGrid>
            <w:tr w:rsidR="0062400F" w:rsidRPr="00316838" w14:paraId="5EA5EA9F" w14:textId="77777777" w:rsidTr="007F2767">
              <w:trPr>
                <w:trHeight w:val="720"/>
              </w:trPr>
              <w:tc>
                <w:tcPr>
                  <w:tcW w:w="14034" w:type="dxa"/>
                </w:tcPr>
                <w:p w14:paraId="5E0DEE7E" w14:textId="77777777" w:rsidR="00C05F23" w:rsidRPr="00316838" w:rsidRDefault="00C05F23" w:rsidP="00C930D5">
                  <w:pPr>
                    <w:autoSpaceDE w:val="0"/>
                    <w:autoSpaceDN w:val="0"/>
                    <w:adjustRightInd w:val="0"/>
                    <w:ind w:right="4989"/>
                    <w:jc w:val="both"/>
                    <w:rPr>
                      <w:rFonts w:ascii="Montserrat" w:eastAsiaTheme="minorHAnsi" w:hAnsi="Montserrat" w:cstheme="minorHAnsi"/>
                      <w:lang w:val="es-MX" w:eastAsia="en-US"/>
                    </w:rPr>
                  </w:pPr>
                  <w:r w:rsidRPr="00316838">
                    <w:rPr>
                      <w:rFonts w:ascii="Montserrat" w:eastAsiaTheme="minorHAnsi" w:hAnsi="Montserrat" w:cstheme="minorHAnsi"/>
                      <w:sz w:val="22"/>
                      <w:szCs w:val="22"/>
                      <w:lang w:val="es-MX" w:eastAsia="en-US"/>
                    </w:rPr>
                    <w:t>Presentar, a través de un caso de estudio, las Recomendaci</w:t>
                  </w:r>
                  <w:r w:rsidR="007F2767" w:rsidRPr="00316838">
                    <w:rPr>
                      <w:rFonts w:ascii="Montserrat" w:eastAsiaTheme="minorHAnsi" w:hAnsi="Montserrat" w:cstheme="minorHAnsi"/>
                      <w:sz w:val="22"/>
                      <w:szCs w:val="22"/>
                      <w:lang w:val="es-MX" w:eastAsia="en-US"/>
                    </w:rPr>
                    <w:t xml:space="preserve">ones en materia de seguridad de </w:t>
                  </w:r>
                  <w:r w:rsidRPr="00316838">
                    <w:rPr>
                      <w:rFonts w:ascii="Montserrat" w:eastAsiaTheme="minorHAnsi" w:hAnsi="Montserrat" w:cstheme="minorHAnsi"/>
                      <w:sz w:val="22"/>
                      <w:szCs w:val="22"/>
                      <w:lang w:val="es-MX" w:eastAsia="en-US"/>
                    </w:rPr>
                    <w:t>datos personales del INAI, basadas en estándares internacionales y mejores prácticas, así como los pasos para implementación de un Sistema de Gestión de Seguridad de Datos Personales y la estructura gen</w:t>
                  </w:r>
                  <w:r w:rsidR="00AF7266" w:rsidRPr="00316838">
                    <w:rPr>
                      <w:rFonts w:ascii="Montserrat" w:eastAsiaTheme="minorHAnsi" w:hAnsi="Montserrat" w:cstheme="minorHAnsi"/>
                      <w:sz w:val="22"/>
                      <w:szCs w:val="22"/>
                      <w:lang w:val="es-MX" w:eastAsia="en-US"/>
                    </w:rPr>
                    <w:t>eral del documento de seguridad.</w:t>
                  </w:r>
                </w:p>
                <w:p w14:paraId="57832EC4" w14:textId="77777777" w:rsidR="00AF7266" w:rsidRPr="00316838" w:rsidRDefault="00AF7266" w:rsidP="00C930D5">
                  <w:pPr>
                    <w:autoSpaceDE w:val="0"/>
                    <w:autoSpaceDN w:val="0"/>
                    <w:adjustRightInd w:val="0"/>
                    <w:ind w:right="4989"/>
                    <w:rPr>
                      <w:rFonts w:ascii="Montserrat" w:eastAsiaTheme="minorHAnsi" w:hAnsi="Montserrat" w:cstheme="minorHAnsi"/>
                      <w:lang w:val="es-MX" w:eastAsia="en-US"/>
                    </w:rPr>
                  </w:pPr>
                </w:p>
              </w:tc>
            </w:tr>
          </w:tbl>
          <w:p w14:paraId="1E26B24D"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b/>
                <w:bCs/>
                <w:color w:val="auto"/>
                <w:sz w:val="22"/>
                <w:szCs w:val="22"/>
              </w:rPr>
              <w:t xml:space="preserve">Temario </w:t>
            </w:r>
          </w:p>
          <w:p w14:paraId="4D92F3F6"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1. Deber de seguridad </w:t>
            </w:r>
          </w:p>
          <w:p w14:paraId="19A602DB"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2. Importancia de la seguridad de los datos personales </w:t>
            </w:r>
          </w:p>
          <w:p w14:paraId="10C840E9"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3. Publicaciones del INAI en materia de seguridad de los datos personales </w:t>
            </w:r>
          </w:p>
          <w:p w14:paraId="6D6EEAB5"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4. Definiciones útiles </w:t>
            </w:r>
          </w:p>
          <w:p w14:paraId="532F0735"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5. Implementación del Sistema de Gestión de Seguridad de Datos Personales (SGSDP)</w:t>
            </w:r>
          </w:p>
          <w:p w14:paraId="4E3453FF"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     a.  Fase 1. Planear el SGSDP </w:t>
            </w:r>
          </w:p>
          <w:p w14:paraId="48872C03" w14:textId="7171CE5E"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             i. Paso 1. Establecer el Alcance y los Objetivos </w:t>
            </w:r>
          </w:p>
          <w:p w14:paraId="04B048C8" w14:textId="77777777"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ii. Paso 2. Elaborar una Política de Gestión de Datos Personales </w:t>
            </w:r>
          </w:p>
          <w:p w14:paraId="79E4E463" w14:textId="65F03E6C"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316838">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iii. Paso 3. Establecer Funciones y Obligaciones </w:t>
            </w:r>
          </w:p>
          <w:p w14:paraId="5D1AB1F5" w14:textId="3606E3E3"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316838">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iv. Paso 4. Elaborar un Inventario de Datos Personales </w:t>
            </w:r>
          </w:p>
          <w:p w14:paraId="6429F7EB" w14:textId="09669F75"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F96532">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v. Paso 5. Realizar un Análisis de Riesgo de Datos Personales </w:t>
            </w:r>
          </w:p>
          <w:p w14:paraId="3918CC23" w14:textId="3A7DB6FB"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F96532">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vi. Paso 6. Identificación de las Medidas de Seguridad y Análisis de Brecha </w:t>
            </w:r>
          </w:p>
          <w:p w14:paraId="075C256C" w14:textId="77777777"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lastRenderedPageBreak/>
              <w:t>b. Fase 2. Implementar el SGSDP</w:t>
            </w:r>
          </w:p>
          <w:p w14:paraId="75145761" w14:textId="5D00413B" w:rsidR="00AF7266" w:rsidRPr="00316838" w:rsidRDefault="00AF7266" w:rsidP="00F96532">
            <w:pPr>
              <w:pStyle w:val="Default"/>
              <w:ind w:left="360" w:right="4989"/>
              <w:jc w:val="both"/>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F96532">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i. Paso 7. Implementación de las Medidas de Seguridad aplicables a los </w:t>
            </w:r>
            <w:r w:rsidR="00F96532">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Datos Personales </w:t>
            </w:r>
          </w:p>
          <w:p w14:paraId="299947F6" w14:textId="77777777"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c. Fase 3. Monitorear y Revisar el SGSDP</w:t>
            </w:r>
          </w:p>
          <w:p w14:paraId="786A8341" w14:textId="0C1AEC66" w:rsidR="00AF7266" w:rsidRPr="00316838" w:rsidRDefault="00AF7266" w:rsidP="00C930D5">
            <w:pPr>
              <w:pStyle w:val="Default"/>
              <w:ind w:left="360"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8D0D2E">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i. Paso 8. Revisiones y Auditoría </w:t>
            </w:r>
          </w:p>
          <w:p w14:paraId="293A3B1E"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      d. Fase 4. Mejorar el SGSDP</w:t>
            </w:r>
          </w:p>
          <w:p w14:paraId="39FAB3F5" w14:textId="7FEBC39E"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         </w:t>
            </w:r>
            <w:r w:rsidR="008D0D2E">
              <w:rPr>
                <w:rFonts w:ascii="Montserrat" w:hAnsi="Montserrat" w:cstheme="minorHAnsi"/>
                <w:color w:val="auto"/>
                <w:sz w:val="22"/>
                <w:szCs w:val="22"/>
              </w:rPr>
              <w:t xml:space="preserve">   </w:t>
            </w:r>
            <w:r w:rsidRPr="00316838">
              <w:rPr>
                <w:rFonts w:ascii="Montserrat" w:hAnsi="Montserrat" w:cstheme="minorHAnsi"/>
                <w:color w:val="auto"/>
                <w:sz w:val="22"/>
                <w:szCs w:val="22"/>
              </w:rPr>
              <w:t xml:space="preserve"> </w:t>
            </w:r>
            <w:r w:rsidRPr="00316838">
              <w:rPr>
                <w:rFonts w:ascii="Montserrat" w:hAnsi="Montserrat" w:cstheme="minorHAnsi"/>
                <w:bCs/>
                <w:color w:val="auto"/>
                <w:sz w:val="22"/>
                <w:szCs w:val="22"/>
              </w:rPr>
              <w:t xml:space="preserve">i. Paso 9. Mejora Continua y Capacitación </w:t>
            </w:r>
          </w:p>
          <w:p w14:paraId="61D69179" w14:textId="77777777" w:rsidR="00AF7266" w:rsidRPr="00316838" w:rsidRDefault="00AF7266" w:rsidP="00C930D5">
            <w:pPr>
              <w:pStyle w:val="Default"/>
              <w:ind w:right="4989"/>
              <w:rPr>
                <w:rFonts w:ascii="Montserrat" w:hAnsi="Montserrat" w:cstheme="minorHAnsi"/>
                <w:color w:val="auto"/>
                <w:sz w:val="22"/>
                <w:szCs w:val="22"/>
              </w:rPr>
            </w:pPr>
            <w:r w:rsidRPr="00316838">
              <w:rPr>
                <w:rFonts w:ascii="Montserrat" w:hAnsi="Montserrat" w:cstheme="minorHAnsi"/>
                <w:color w:val="auto"/>
                <w:sz w:val="22"/>
                <w:szCs w:val="22"/>
              </w:rPr>
              <w:t xml:space="preserve">     6. Conclusiones </w:t>
            </w:r>
          </w:p>
          <w:p w14:paraId="7F97B621" w14:textId="77777777" w:rsidR="00C05F23" w:rsidRPr="00316838" w:rsidRDefault="00C05F23" w:rsidP="00C930D5">
            <w:pPr>
              <w:autoSpaceDE w:val="0"/>
              <w:autoSpaceDN w:val="0"/>
              <w:adjustRightInd w:val="0"/>
              <w:ind w:right="4989"/>
              <w:rPr>
                <w:rFonts w:ascii="Montserrat" w:eastAsiaTheme="minorHAnsi" w:hAnsi="Montserrat" w:cstheme="minorHAnsi"/>
                <w:lang w:val="es-MX" w:eastAsia="en-US"/>
              </w:rPr>
            </w:pPr>
            <w:r w:rsidRPr="00316838">
              <w:rPr>
                <w:rFonts w:ascii="Montserrat" w:eastAsiaTheme="minorHAnsi" w:hAnsi="Montserrat" w:cstheme="minorHAnsi"/>
                <w:sz w:val="22"/>
                <w:szCs w:val="22"/>
                <w:lang w:val="es-MX" w:eastAsia="en-US"/>
              </w:rPr>
              <w:t xml:space="preserve"> </w:t>
            </w:r>
          </w:p>
        </w:tc>
      </w:tr>
      <w:tr w:rsidR="0062400F" w:rsidRPr="00316838" w14:paraId="28C1F91A" w14:textId="77777777" w:rsidTr="008D0D2E">
        <w:trPr>
          <w:trHeight w:val="861"/>
        </w:trPr>
        <w:tc>
          <w:tcPr>
            <w:tcW w:w="13858" w:type="dxa"/>
          </w:tcPr>
          <w:p w14:paraId="14B05196" w14:textId="77777777" w:rsidR="00C05F23" w:rsidRPr="00316838" w:rsidRDefault="00C05F23" w:rsidP="00C930D5">
            <w:pPr>
              <w:autoSpaceDE w:val="0"/>
              <w:autoSpaceDN w:val="0"/>
              <w:adjustRightInd w:val="0"/>
              <w:ind w:right="4989"/>
              <w:jc w:val="both"/>
              <w:rPr>
                <w:rFonts w:ascii="Montserrat" w:eastAsiaTheme="minorHAnsi" w:hAnsi="Montserrat" w:cstheme="minorHAnsi"/>
                <w:lang w:val="es-MX" w:eastAsia="en-US"/>
              </w:rPr>
            </w:pPr>
            <w:r w:rsidRPr="00316838">
              <w:rPr>
                <w:rFonts w:ascii="Montserrat" w:eastAsiaTheme="minorHAnsi" w:hAnsi="Montserrat" w:cstheme="minorHAnsi"/>
                <w:b/>
                <w:bCs/>
                <w:sz w:val="22"/>
                <w:szCs w:val="22"/>
                <w:lang w:val="es-MX" w:eastAsia="en-US"/>
              </w:rPr>
              <w:lastRenderedPageBreak/>
              <w:t xml:space="preserve">Perfil de los participantes: </w:t>
            </w:r>
            <w:r w:rsidRPr="00316838">
              <w:rPr>
                <w:rFonts w:ascii="Montserrat" w:eastAsiaTheme="minorHAnsi" w:hAnsi="Montserrat" w:cstheme="minorHAnsi"/>
                <w:sz w:val="22"/>
                <w:szCs w:val="22"/>
                <w:lang w:val="es-MX" w:eastAsia="en-US"/>
              </w:rPr>
              <w:t xml:space="preserve">A servidores públicos federales, estatales y municipales, pertenecientes a cualquier autoridad, entidad, órgano autónomo, partidos políticos y organismo de los Poderes Ejecutivo, Legislativo y Judicial, que formen parte de áreas que realicen tratamiento de datos personales. </w:t>
            </w:r>
          </w:p>
          <w:p w14:paraId="4B36ABC0" w14:textId="77777777" w:rsidR="00651D96" w:rsidRPr="00316838" w:rsidRDefault="00651D96" w:rsidP="00C930D5">
            <w:pPr>
              <w:autoSpaceDE w:val="0"/>
              <w:autoSpaceDN w:val="0"/>
              <w:adjustRightInd w:val="0"/>
              <w:ind w:right="4989"/>
              <w:jc w:val="both"/>
              <w:rPr>
                <w:rFonts w:ascii="Montserrat" w:eastAsiaTheme="minorHAnsi" w:hAnsi="Montserrat" w:cstheme="minorHAnsi"/>
                <w:lang w:val="es-MX" w:eastAsia="en-US"/>
              </w:rPr>
            </w:pPr>
          </w:p>
        </w:tc>
        <w:tc>
          <w:tcPr>
            <w:tcW w:w="284" w:type="dxa"/>
          </w:tcPr>
          <w:p w14:paraId="0B67D0CD" w14:textId="77777777" w:rsidR="00C05F23" w:rsidRPr="00316838" w:rsidRDefault="00C05F23" w:rsidP="00C930D5">
            <w:pPr>
              <w:autoSpaceDE w:val="0"/>
              <w:autoSpaceDN w:val="0"/>
              <w:adjustRightInd w:val="0"/>
              <w:ind w:right="4989"/>
              <w:rPr>
                <w:rFonts w:ascii="Montserrat" w:eastAsiaTheme="minorHAnsi" w:hAnsi="Montserrat" w:cstheme="minorHAnsi"/>
                <w:lang w:val="es-MX" w:eastAsia="en-US"/>
              </w:rPr>
            </w:pPr>
            <w:r w:rsidRPr="00316838">
              <w:rPr>
                <w:rFonts w:ascii="Montserrat" w:eastAsiaTheme="minorHAnsi" w:hAnsi="Montserrat" w:cstheme="minorHAnsi"/>
                <w:sz w:val="22"/>
                <w:szCs w:val="22"/>
                <w:lang w:val="es-MX" w:eastAsia="en-US"/>
              </w:rPr>
              <w:t xml:space="preserve"> </w:t>
            </w:r>
          </w:p>
        </w:tc>
      </w:tr>
      <w:tr w:rsidR="0062400F" w:rsidRPr="00316838" w14:paraId="547F4843" w14:textId="77777777" w:rsidTr="008D0D2E">
        <w:trPr>
          <w:trHeight w:val="468"/>
        </w:trPr>
        <w:tc>
          <w:tcPr>
            <w:tcW w:w="14142" w:type="dxa"/>
            <w:gridSpan w:val="2"/>
          </w:tcPr>
          <w:p w14:paraId="347E2FDD" w14:textId="77777777" w:rsidR="00C05F23" w:rsidRPr="00316838" w:rsidRDefault="00C05F23" w:rsidP="00C930D5">
            <w:pPr>
              <w:autoSpaceDE w:val="0"/>
              <w:autoSpaceDN w:val="0"/>
              <w:adjustRightInd w:val="0"/>
              <w:ind w:right="4989"/>
              <w:rPr>
                <w:rFonts w:ascii="Montserrat" w:eastAsiaTheme="minorHAnsi" w:hAnsi="Montserrat" w:cstheme="minorHAnsi"/>
                <w:lang w:val="es-MX" w:eastAsia="en-US"/>
              </w:rPr>
            </w:pPr>
            <w:r w:rsidRPr="00316838">
              <w:rPr>
                <w:rFonts w:ascii="Montserrat" w:eastAsiaTheme="minorHAnsi" w:hAnsi="Montserrat" w:cstheme="minorHAnsi"/>
                <w:b/>
                <w:bCs/>
                <w:sz w:val="22"/>
                <w:szCs w:val="22"/>
                <w:lang w:val="es-MX" w:eastAsia="en-US"/>
              </w:rPr>
              <w:t xml:space="preserve">Requisito para participar en el Taller: </w:t>
            </w:r>
            <w:r w:rsidRPr="00316838">
              <w:rPr>
                <w:rFonts w:ascii="Montserrat" w:eastAsiaTheme="minorHAnsi" w:hAnsi="Montserrat" w:cstheme="minorHAnsi"/>
                <w:sz w:val="22"/>
                <w:szCs w:val="22"/>
                <w:lang w:val="es-MX" w:eastAsia="en-US"/>
              </w:rPr>
              <w:t xml:space="preserve">Es requisito indispensable, haber acreditado el curso de Introducción a la Ley General de Protección de Datos Personales en Posesión de Sujetos Obligados. </w:t>
            </w:r>
          </w:p>
          <w:p w14:paraId="07A48D1C" w14:textId="77777777" w:rsidR="00651D96" w:rsidRPr="00316838" w:rsidRDefault="00651D96" w:rsidP="00C930D5">
            <w:pPr>
              <w:autoSpaceDE w:val="0"/>
              <w:autoSpaceDN w:val="0"/>
              <w:adjustRightInd w:val="0"/>
              <w:ind w:right="4989"/>
              <w:rPr>
                <w:rFonts w:ascii="Montserrat" w:eastAsiaTheme="minorHAnsi" w:hAnsi="Montserrat" w:cstheme="minorHAnsi"/>
                <w:lang w:val="es-MX" w:eastAsia="en-US"/>
              </w:rPr>
            </w:pPr>
          </w:p>
          <w:p w14:paraId="4EC62A43" w14:textId="7C21E790" w:rsidR="00C05F23" w:rsidRPr="00316838" w:rsidRDefault="00C05F23" w:rsidP="00F96532">
            <w:pPr>
              <w:autoSpaceDE w:val="0"/>
              <w:autoSpaceDN w:val="0"/>
              <w:adjustRightInd w:val="0"/>
              <w:ind w:right="4989"/>
              <w:jc w:val="both"/>
              <w:rPr>
                <w:rFonts w:ascii="Montserrat" w:eastAsiaTheme="minorHAnsi" w:hAnsi="Montserrat" w:cstheme="minorHAnsi"/>
                <w:lang w:val="es-MX" w:eastAsia="en-US"/>
              </w:rPr>
            </w:pPr>
            <w:r w:rsidRPr="00316838">
              <w:rPr>
                <w:rFonts w:ascii="Montserrat" w:eastAsiaTheme="minorHAnsi" w:hAnsi="Montserrat" w:cstheme="minorHAnsi"/>
                <w:b/>
                <w:bCs/>
                <w:sz w:val="22"/>
                <w:szCs w:val="22"/>
                <w:lang w:val="es-MX" w:eastAsia="en-US"/>
              </w:rPr>
              <w:t xml:space="preserve">Sede: </w:t>
            </w:r>
            <w:r w:rsidR="001619DB" w:rsidRPr="00316838">
              <w:rPr>
                <w:rFonts w:ascii="Montserrat" w:eastAsiaTheme="minorHAnsi" w:hAnsi="Montserrat" w:cstheme="minorHAnsi"/>
                <w:sz w:val="22"/>
                <w:szCs w:val="22"/>
                <w:lang w:eastAsia="en-US"/>
              </w:rPr>
              <w:t xml:space="preserve">INAI - Av. Insurgentes Sur núm. 3211, Col. Insurgentes Cuicuilco, Del. Coyoacán, C.P. 04530, Ciudad de México </w:t>
            </w:r>
            <w:r w:rsidR="001619DB" w:rsidRPr="00316838">
              <w:rPr>
                <w:rFonts w:ascii="Montserrat" w:eastAsiaTheme="minorHAnsi" w:hAnsi="Montserrat" w:cstheme="minorHAnsi"/>
                <w:i/>
                <w:iCs/>
                <w:sz w:val="22"/>
                <w:szCs w:val="22"/>
                <w:lang w:eastAsia="en-US"/>
              </w:rPr>
              <w:t>(Sólo como referencia, nos encontramos entre el restaurante Vips y el Wal-Mart, estación del metrobús Perisur) o Cevinai</w:t>
            </w:r>
          </w:p>
          <w:p w14:paraId="235023EF" w14:textId="77777777" w:rsidR="00651D96" w:rsidRPr="00316838" w:rsidRDefault="00651D96" w:rsidP="00C930D5">
            <w:pPr>
              <w:autoSpaceDE w:val="0"/>
              <w:autoSpaceDN w:val="0"/>
              <w:adjustRightInd w:val="0"/>
              <w:ind w:right="4989"/>
              <w:rPr>
                <w:rFonts w:ascii="Montserrat" w:eastAsiaTheme="minorHAnsi" w:hAnsi="Montserrat" w:cstheme="minorHAnsi"/>
                <w:lang w:val="es-MX" w:eastAsia="en-US"/>
              </w:rPr>
            </w:pPr>
          </w:p>
        </w:tc>
      </w:tr>
    </w:tbl>
    <w:p w14:paraId="32041446" w14:textId="77777777" w:rsidR="003B7686" w:rsidRPr="00316838" w:rsidRDefault="003B7686" w:rsidP="003B7686">
      <w:pPr>
        <w:shd w:val="clear" w:color="auto" w:fill="FFFFFF"/>
        <w:rPr>
          <w:rFonts w:ascii="Montserrat" w:hAnsi="Montserrat" w:cstheme="minorHAnsi"/>
          <w:b/>
          <w:sz w:val="22"/>
          <w:szCs w:val="22"/>
          <w:lang w:val="es-MX" w:eastAsia="es-MX"/>
        </w:rPr>
      </w:pPr>
      <w:r w:rsidRPr="00316838">
        <w:rPr>
          <w:rFonts w:ascii="Montserrat" w:hAnsi="Montserrat" w:cstheme="minorHAnsi"/>
          <w:b/>
          <w:sz w:val="22"/>
          <w:szCs w:val="22"/>
          <w:lang w:val="es-MX" w:eastAsia="es-MX"/>
        </w:rPr>
        <w:t>Seguimiento del Programa de Capacitación.</w:t>
      </w:r>
    </w:p>
    <w:p w14:paraId="618A846A" w14:textId="77777777" w:rsidR="003B7686" w:rsidRPr="00316838" w:rsidRDefault="003B7686" w:rsidP="003B7686">
      <w:pPr>
        <w:shd w:val="clear" w:color="auto" w:fill="FFFFFF"/>
        <w:rPr>
          <w:rFonts w:ascii="Montserrat" w:hAnsi="Montserrat" w:cstheme="minorHAnsi"/>
          <w:b/>
          <w:sz w:val="22"/>
          <w:szCs w:val="22"/>
          <w:lang w:val="es-MX" w:eastAsia="es-MX"/>
        </w:rPr>
      </w:pPr>
    </w:p>
    <w:p w14:paraId="1A06BF2F" w14:textId="70AAE008" w:rsidR="003B7686" w:rsidRPr="00316838" w:rsidRDefault="003B7686" w:rsidP="003B7686">
      <w:pPr>
        <w:shd w:val="clear" w:color="auto" w:fill="FFFFFF"/>
        <w:jc w:val="both"/>
        <w:rPr>
          <w:rFonts w:ascii="Montserrat" w:hAnsi="Montserrat" w:cstheme="minorHAnsi"/>
          <w:sz w:val="22"/>
          <w:szCs w:val="22"/>
          <w:lang w:val="es-MX" w:eastAsia="es-MX"/>
        </w:rPr>
      </w:pPr>
      <w:r w:rsidRPr="00316838">
        <w:rPr>
          <w:rFonts w:ascii="Montserrat" w:hAnsi="Montserrat" w:cstheme="minorHAnsi"/>
          <w:sz w:val="22"/>
          <w:szCs w:val="22"/>
          <w:lang w:val="es-MX" w:eastAsia="es-MX"/>
        </w:rPr>
        <w:t>De conformidad con lo dispuesto en e</w:t>
      </w:r>
      <w:r w:rsidR="001619DB" w:rsidRPr="00316838">
        <w:rPr>
          <w:rFonts w:ascii="Montserrat" w:hAnsi="Montserrat" w:cstheme="minorHAnsi"/>
          <w:sz w:val="22"/>
          <w:szCs w:val="22"/>
          <w:lang w:val="es-MX" w:eastAsia="es-MX"/>
        </w:rPr>
        <w:t>l a</w:t>
      </w:r>
      <w:r w:rsidRPr="00316838">
        <w:rPr>
          <w:rFonts w:ascii="Montserrat" w:hAnsi="Montserrat" w:cstheme="minorHAnsi"/>
          <w:sz w:val="22"/>
          <w:szCs w:val="22"/>
          <w:lang w:val="es-MX" w:eastAsia="es-MX"/>
        </w:rPr>
        <w:t xml:space="preserve">rtículo 30 fracción III, de la Ley General y </w:t>
      </w:r>
      <w:r w:rsidR="001619DB" w:rsidRPr="00316838">
        <w:rPr>
          <w:rFonts w:ascii="Montserrat" w:hAnsi="Montserrat" w:cstheme="minorHAnsi"/>
          <w:sz w:val="22"/>
          <w:szCs w:val="22"/>
          <w:lang w:val="es-MX" w:eastAsia="es-MX"/>
        </w:rPr>
        <w:t>a</w:t>
      </w:r>
      <w:r w:rsidRPr="00316838">
        <w:rPr>
          <w:rFonts w:ascii="Montserrat" w:hAnsi="Montserrat" w:cstheme="minorHAnsi"/>
          <w:sz w:val="22"/>
          <w:szCs w:val="22"/>
          <w:lang w:val="es-MX" w:eastAsia="es-MX"/>
        </w:rPr>
        <w:t xml:space="preserve">rt. 48 de los Lineamientos Generales, será el Comité de Transparencia el responsable de aprobar, coordinar y supervisar el presente </w:t>
      </w:r>
      <w:r w:rsidR="00117A4A" w:rsidRPr="00316838">
        <w:rPr>
          <w:rFonts w:ascii="Montserrat" w:hAnsi="Montserrat" w:cstheme="minorHAnsi"/>
          <w:sz w:val="22"/>
          <w:szCs w:val="22"/>
          <w:lang w:val="es-MX" w:eastAsia="es-MX"/>
        </w:rPr>
        <w:t xml:space="preserve">Plan </w:t>
      </w:r>
      <w:r w:rsidRPr="00316838">
        <w:rPr>
          <w:rFonts w:ascii="Montserrat" w:hAnsi="Montserrat" w:cstheme="minorHAnsi"/>
          <w:sz w:val="22"/>
          <w:szCs w:val="22"/>
          <w:lang w:val="es-MX" w:eastAsia="es-MX"/>
        </w:rPr>
        <w:t xml:space="preserve">Programa de Capacitación en materia de </w:t>
      </w:r>
      <w:r w:rsidR="001619DB" w:rsidRPr="00316838">
        <w:rPr>
          <w:rFonts w:ascii="Montserrat" w:hAnsi="Montserrat" w:cstheme="minorHAnsi"/>
          <w:sz w:val="22"/>
          <w:szCs w:val="22"/>
          <w:lang w:val="es-MX" w:eastAsia="es-MX"/>
        </w:rPr>
        <w:t>P</w:t>
      </w:r>
      <w:r w:rsidRPr="00316838">
        <w:rPr>
          <w:rFonts w:ascii="Montserrat" w:hAnsi="Montserrat" w:cstheme="minorHAnsi"/>
          <w:sz w:val="22"/>
          <w:szCs w:val="22"/>
          <w:lang w:val="es-MX" w:eastAsia="es-MX"/>
        </w:rPr>
        <w:t xml:space="preserve">rotección de </w:t>
      </w:r>
      <w:r w:rsidR="001619DB" w:rsidRPr="00316838">
        <w:rPr>
          <w:rFonts w:ascii="Montserrat" w:hAnsi="Montserrat" w:cstheme="minorHAnsi"/>
          <w:sz w:val="22"/>
          <w:szCs w:val="22"/>
          <w:lang w:val="es-MX" w:eastAsia="es-MX"/>
        </w:rPr>
        <w:t>D</w:t>
      </w:r>
      <w:r w:rsidRPr="00316838">
        <w:rPr>
          <w:rFonts w:ascii="Montserrat" w:hAnsi="Montserrat" w:cstheme="minorHAnsi"/>
          <w:sz w:val="22"/>
          <w:szCs w:val="22"/>
          <w:lang w:val="es-MX" w:eastAsia="es-MX"/>
        </w:rPr>
        <w:t xml:space="preserve">atos Personales dirigido a Servidores Públicos de este Instituto, cuyo seguimiento y gestión se llevará a cabo través de la Unidad de Transparencia </w:t>
      </w:r>
      <w:r w:rsidR="00222BC0" w:rsidRPr="00316838">
        <w:rPr>
          <w:rFonts w:ascii="Montserrat" w:hAnsi="Montserrat" w:cstheme="minorHAnsi"/>
          <w:sz w:val="22"/>
          <w:szCs w:val="22"/>
          <w:lang w:val="es-MX" w:eastAsia="es-MX"/>
        </w:rPr>
        <w:t>de forma anual.</w:t>
      </w:r>
    </w:p>
    <w:p w14:paraId="0FE13E67" w14:textId="77777777" w:rsidR="00C05F23" w:rsidRPr="00316838" w:rsidRDefault="00C05F23" w:rsidP="00C05F23">
      <w:pPr>
        <w:shd w:val="clear" w:color="auto" w:fill="FFFFFF"/>
        <w:jc w:val="both"/>
        <w:rPr>
          <w:rFonts w:ascii="Montserrat" w:hAnsi="Montserrat" w:cstheme="minorHAnsi"/>
          <w:sz w:val="22"/>
          <w:szCs w:val="22"/>
          <w:lang w:val="es-MX" w:eastAsia="es-MX"/>
        </w:rPr>
      </w:pPr>
    </w:p>
    <w:p w14:paraId="4F239E1A" w14:textId="1E169543" w:rsidR="00C05F23" w:rsidRPr="00316838" w:rsidRDefault="00205A2A" w:rsidP="00C05F23">
      <w:pPr>
        <w:shd w:val="clear" w:color="auto" w:fill="FFFFFF"/>
        <w:jc w:val="both"/>
        <w:rPr>
          <w:rFonts w:ascii="Montserrat" w:hAnsi="Montserrat" w:cstheme="minorHAnsi"/>
          <w:sz w:val="22"/>
          <w:szCs w:val="22"/>
          <w:lang w:val="es-MX" w:eastAsia="es-MX"/>
        </w:rPr>
      </w:pPr>
      <w:r w:rsidRPr="00316838">
        <w:rPr>
          <w:rFonts w:ascii="Montserrat" w:hAnsi="Montserrat" w:cstheme="minorHAnsi"/>
          <w:sz w:val="22"/>
          <w:szCs w:val="22"/>
          <w:lang w:val="es-MX" w:eastAsia="es-MX"/>
        </w:rPr>
        <w:t>Es</w:t>
      </w:r>
      <w:r w:rsidR="00222BC0" w:rsidRPr="00316838">
        <w:rPr>
          <w:rFonts w:ascii="Montserrat" w:hAnsi="Montserrat" w:cstheme="minorHAnsi"/>
          <w:sz w:val="22"/>
          <w:szCs w:val="22"/>
          <w:lang w:val="es-MX" w:eastAsia="es-MX"/>
        </w:rPr>
        <w:t xml:space="preserve"> importante señalar que las etapas propuestas y la evolución que se logre sobre las mismas, estará condicionada a</w:t>
      </w:r>
      <w:r w:rsidRPr="00316838">
        <w:rPr>
          <w:rFonts w:ascii="Montserrat" w:hAnsi="Montserrat" w:cstheme="minorHAnsi"/>
          <w:sz w:val="22"/>
          <w:szCs w:val="22"/>
          <w:lang w:val="es-MX" w:eastAsia="es-MX"/>
        </w:rPr>
        <w:t xml:space="preserve"> la programación de los </w:t>
      </w:r>
      <w:r w:rsidR="00222BC0" w:rsidRPr="00316838">
        <w:rPr>
          <w:rFonts w:ascii="Montserrat" w:hAnsi="Montserrat" w:cstheme="minorHAnsi"/>
          <w:sz w:val="22"/>
          <w:szCs w:val="22"/>
          <w:lang w:val="es-MX" w:eastAsia="es-MX"/>
        </w:rPr>
        <w:t>cur</w:t>
      </w:r>
      <w:r w:rsidR="00BF162C" w:rsidRPr="00316838">
        <w:rPr>
          <w:rFonts w:ascii="Montserrat" w:hAnsi="Montserrat" w:cstheme="minorHAnsi"/>
          <w:sz w:val="22"/>
          <w:szCs w:val="22"/>
          <w:lang w:val="es-MX" w:eastAsia="es-MX"/>
        </w:rPr>
        <w:t>s</w:t>
      </w:r>
      <w:r w:rsidR="00222BC0" w:rsidRPr="00316838">
        <w:rPr>
          <w:rFonts w:ascii="Montserrat" w:hAnsi="Montserrat" w:cstheme="minorHAnsi"/>
          <w:sz w:val="22"/>
          <w:szCs w:val="22"/>
          <w:lang w:val="es-MX" w:eastAsia="es-MX"/>
        </w:rPr>
        <w:t>os que el INAI ofre</w:t>
      </w:r>
      <w:r w:rsidRPr="00316838">
        <w:rPr>
          <w:rFonts w:ascii="Montserrat" w:hAnsi="Montserrat" w:cstheme="minorHAnsi"/>
          <w:sz w:val="22"/>
          <w:szCs w:val="22"/>
          <w:lang w:val="es-MX" w:eastAsia="es-MX"/>
        </w:rPr>
        <w:t>zca y de</w:t>
      </w:r>
      <w:r w:rsidR="00222BC0" w:rsidRPr="00316838">
        <w:rPr>
          <w:rFonts w:ascii="Montserrat" w:hAnsi="Montserrat" w:cstheme="minorHAnsi"/>
          <w:sz w:val="22"/>
          <w:szCs w:val="22"/>
          <w:lang w:val="es-MX" w:eastAsia="es-MX"/>
        </w:rPr>
        <w:t xml:space="preserve"> los lugares c</w:t>
      </w:r>
      <w:r w:rsidR="00B87051" w:rsidRPr="00316838">
        <w:rPr>
          <w:rFonts w:ascii="Montserrat" w:hAnsi="Montserrat" w:cstheme="minorHAnsi"/>
          <w:sz w:val="22"/>
          <w:szCs w:val="22"/>
          <w:lang w:val="es-MX" w:eastAsia="es-MX"/>
        </w:rPr>
        <w:t xml:space="preserve">ontemplados por </w:t>
      </w:r>
      <w:r w:rsidRPr="00316838">
        <w:rPr>
          <w:rFonts w:ascii="Montserrat" w:hAnsi="Montserrat" w:cstheme="minorHAnsi"/>
          <w:sz w:val="22"/>
          <w:szCs w:val="22"/>
          <w:lang w:val="es-MX" w:eastAsia="es-MX"/>
        </w:rPr>
        <w:t>dicho Instituto</w:t>
      </w:r>
      <w:r w:rsidR="00B87051" w:rsidRPr="00316838">
        <w:rPr>
          <w:rFonts w:ascii="Montserrat" w:hAnsi="Montserrat" w:cstheme="minorHAnsi"/>
          <w:sz w:val="22"/>
          <w:szCs w:val="22"/>
          <w:lang w:val="es-MX" w:eastAsia="es-MX"/>
        </w:rPr>
        <w:t xml:space="preserve">, </w:t>
      </w:r>
      <w:r w:rsidRPr="00316838">
        <w:rPr>
          <w:rFonts w:ascii="Montserrat" w:hAnsi="Montserrat" w:cstheme="minorHAnsi"/>
          <w:sz w:val="22"/>
          <w:szCs w:val="22"/>
          <w:lang w:val="es-MX" w:eastAsia="es-MX"/>
        </w:rPr>
        <w:t>así como de la disponibilidad por cargas de trabajo de los servidores públicos del FIT</w:t>
      </w:r>
      <w:r w:rsidR="00117A4A" w:rsidRPr="00316838">
        <w:rPr>
          <w:rFonts w:ascii="Montserrat" w:hAnsi="Montserrat" w:cstheme="minorHAnsi"/>
          <w:sz w:val="22"/>
          <w:szCs w:val="22"/>
          <w:lang w:val="es-MX" w:eastAsia="es-MX"/>
        </w:rPr>
        <w:t>,</w:t>
      </w:r>
      <w:r w:rsidRPr="00316838">
        <w:rPr>
          <w:rFonts w:ascii="Montserrat" w:hAnsi="Montserrat" w:cstheme="minorHAnsi"/>
          <w:sz w:val="22"/>
          <w:szCs w:val="22"/>
          <w:lang w:val="es-MX" w:eastAsia="es-MX"/>
        </w:rPr>
        <w:t xml:space="preserve"> </w:t>
      </w:r>
      <w:r w:rsidR="00B8532A" w:rsidRPr="00316838">
        <w:rPr>
          <w:rFonts w:ascii="Montserrat" w:hAnsi="Montserrat" w:cstheme="minorHAnsi"/>
          <w:sz w:val="22"/>
          <w:szCs w:val="22"/>
          <w:lang w:val="es-MX" w:eastAsia="es-MX"/>
        </w:rPr>
        <w:t xml:space="preserve">asimismo, los cursos mencionados en el presente Plan Programa son propuestos de manera enunciativa más no limitativa, </w:t>
      </w:r>
      <w:r w:rsidR="00117A4A" w:rsidRPr="00316838">
        <w:rPr>
          <w:rFonts w:ascii="Montserrat" w:hAnsi="Montserrat" w:cstheme="minorHAnsi"/>
          <w:sz w:val="22"/>
          <w:szCs w:val="22"/>
          <w:lang w:val="es-MX" w:eastAsia="es-MX"/>
        </w:rPr>
        <w:t>por lo que,</w:t>
      </w:r>
      <w:r w:rsidR="00B87051" w:rsidRPr="00316838">
        <w:rPr>
          <w:rFonts w:ascii="Montserrat" w:hAnsi="Montserrat" w:cstheme="minorHAnsi"/>
          <w:sz w:val="22"/>
          <w:szCs w:val="22"/>
          <w:lang w:val="es-MX" w:eastAsia="es-MX"/>
        </w:rPr>
        <w:t xml:space="preserve"> </w:t>
      </w:r>
      <w:r w:rsidR="00B8532A" w:rsidRPr="00316838">
        <w:rPr>
          <w:rFonts w:ascii="Montserrat" w:hAnsi="Montserrat" w:cstheme="minorHAnsi"/>
          <w:sz w:val="22"/>
          <w:szCs w:val="22"/>
          <w:lang w:val="es-MX" w:eastAsia="es-MX"/>
        </w:rPr>
        <w:t xml:space="preserve">este </w:t>
      </w:r>
      <w:r w:rsidR="00117A4A" w:rsidRPr="00316838">
        <w:rPr>
          <w:rFonts w:ascii="Montserrat" w:hAnsi="Montserrat" w:cstheme="minorHAnsi"/>
          <w:sz w:val="22"/>
          <w:szCs w:val="22"/>
          <w:lang w:val="es-MX" w:eastAsia="es-MX"/>
        </w:rPr>
        <w:t>Plan Programa podrá estar sujeto a modificaciones</w:t>
      </w:r>
      <w:r w:rsidR="00C12CC9" w:rsidRPr="00316838">
        <w:rPr>
          <w:rFonts w:ascii="Montserrat" w:hAnsi="Montserrat" w:cstheme="minorHAnsi"/>
          <w:sz w:val="22"/>
          <w:szCs w:val="22"/>
          <w:lang w:val="es-MX" w:eastAsia="es-MX"/>
        </w:rPr>
        <w:t xml:space="preserve"> necesarias,</w:t>
      </w:r>
      <w:r w:rsidR="00117A4A" w:rsidRPr="00316838">
        <w:rPr>
          <w:rFonts w:ascii="Montserrat" w:hAnsi="Montserrat" w:cstheme="minorHAnsi"/>
          <w:sz w:val="22"/>
          <w:szCs w:val="22"/>
          <w:lang w:val="es-MX" w:eastAsia="es-MX"/>
        </w:rPr>
        <w:t xml:space="preserve"> </w:t>
      </w:r>
      <w:r w:rsidR="0062400F" w:rsidRPr="00316838">
        <w:rPr>
          <w:rFonts w:ascii="Montserrat" w:hAnsi="Montserrat" w:cstheme="minorHAnsi"/>
          <w:sz w:val="22"/>
          <w:szCs w:val="22"/>
          <w:lang w:val="es-MX" w:eastAsia="es-MX"/>
        </w:rPr>
        <w:t>de acuerdo con</w:t>
      </w:r>
      <w:r w:rsidR="00B87051" w:rsidRPr="00316838">
        <w:rPr>
          <w:rFonts w:ascii="Montserrat" w:hAnsi="Montserrat" w:cstheme="minorHAnsi"/>
          <w:sz w:val="22"/>
          <w:szCs w:val="22"/>
          <w:lang w:val="es-MX" w:eastAsia="es-MX"/>
        </w:rPr>
        <w:t xml:space="preserve"> las circunstancias que se presenten durante el año de aplicación</w:t>
      </w:r>
    </w:p>
    <w:sectPr w:rsidR="00C05F23" w:rsidRPr="00316838" w:rsidSect="00316838">
      <w:headerReference w:type="default" r:id="rId7"/>
      <w:footerReference w:type="default" r:id="rId8"/>
      <w:pgSz w:w="12240" w:h="15840"/>
      <w:pgMar w:top="1099" w:right="1701" w:bottom="1417" w:left="1701" w:header="1052"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631C" w14:textId="77777777" w:rsidR="0079746A" w:rsidRDefault="0079746A" w:rsidP="00E44FE2">
      <w:r>
        <w:separator/>
      </w:r>
    </w:p>
  </w:endnote>
  <w:endnote w:type="continuationSeparator" w:id="0">
    <w:p w14:paraId="1C954310" w14:textId="77777777" w:rsidR="0079746A" w:rsidRDefault="0079746A" w:rsidP="00E4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05647"/>
      <w:docPartObj>
        <w:docPartGallery w:val="Page Numbers (Bottom of Page)"/>
        <w:docPartUnique/>
      </w:docPartObj>
    </w:sdtPr>
    <w:sdtContent>
      <w:p w14:paraId="60B4DC46" w14:textId="77777777" w:rsidR="00940C0F" w:rsidRDefault="001B6E43">
        <w:pPr>
          <w:pStyle w:val="Piedepgina"/>
          <w:jc w:val="right"/>
        </w:pPr>
        <w:r>
          <w:fldChar w:fldCharType="begin"/>
        </w:r>
        <w:r>
          <w:instrText>PAGE   \* MERGEFORMAT</w:instrText>
        </w:r>
        <w:r>
          <w:fldChar w:fldCharType="separate"/>
        </w:r>
        <w:r w:rsidR="0015080E">
          <w:rPr>
            <w:noProof/>
          </w:rPr>
          <w:t>7</w:t>
        </w:r>
        <w:r>
          <w:fldChar w:fldCharType="end"/>
        </w:r>
      </w:p>
    </w:sdtContent>
  </w:sdt>
  <w:p w14:paraId="15736178" w14:textId="77777777" w:rsidR="00940C0F" w:rsidRDefault="00940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02F4" w14:textId="77777777" w:rsidR="0079746A" w:rsidRDefault="0079746A" w:rsidP="00E44FE2">
      <w:r>
        <w:separator/>
      </w:r>
    </w:p>
  </w:footnote>
  <w:footnote w:type="continuationSeparator" w:id="0">
    <w:p w14:paraId="40EA98C1" w14:textId="77777777" w:rsidR="0079746A" w:rsidRDefault="0079746A" w:rsidP="00E4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C009" w14:textId="6CA58229" w:rsidR="00E44FE2" w:rsidRDefault="00316838">
    <w:pPr>
      <w:pStyle w:val="Encabezado"/>
      <w:jc w:val="right"/>
      <w:rPr>
        <w:rFonts w:ascii="Arial Narrow" w:hAnsi="Arial Narrow"/>
        <w:sz w:val="32"/>
        <w:szCs w:val="32"/>
      </w:rPr>
    </w:pPr>
    <w:r>
      <w:rPr>
        <w:noProof/>
      </w:rPr>
      <w:drawing>
        <wp:anchor distT="0" distB="0" distL="114300" distR="114300" simplePos="0" relativeHeight="251658752" behindDoc="0" locked="0" layoutInCell="1" allowOverlap="1" wp14:anchorId="247F4087" wp14:editId="4F4C8EAA">
          <wp:simplePos x="0" y="0"/>
          <wp:positionH relativeFrom="column">
            <wp:posOffset>-524786</wp:posOffset>
          </wp:positionH>
          <wp:positionV relativeFrom="page">
            <wp:posOffset>275314</wp:posOffset>
          </wp:positionV>
          <wp:extent cx="5155565" cy="495300"/>
          <wp:effectExtent l="0" t="0" r="6985" b="0"/>
          <wp:wrapThrough wrapText="bothSides">
            <wp:wrapPolygon edited="0">
              <wp:start x="0" y="0"/>
              <wp:lineTo x="0" y="20769"/>
              <wp:lineTo x="21549" y="20769"/>
              <wp:lineTo x="2154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1E6ED" w14:textId="62A882B4" w:rsidR="00E44FE2" w:rsidRPr="001619DB" w:rsidRDefault="00461F6C" w:rsidP="001619DB">
    <w:pPr>
      <w:pStyle w:val="Encabezado"/>
      <w:jc w:val="right"/>
      <w:rPr>
        <w:rFonts w:ascii="Arial Narrow" w:hAnsi="Arial Narrow"/>
        <w:sz w:val="18"/>
        <w:szCs w:val="18"/>
      </w:rPr>
    </w:pPr>
    <w:r>
      <w:rPr>
        <w:rFonts w:ascii="Montserrat" w:hAnsi="Montserrat"/>
        <w:b/>
        <w:sz w:val="22"/>
        <w:szCs w:val="22"/>
      </w:rPr>
      <w:tab/>
    </w:r>
    <w:r>
      <w:rPr>
        <w:rFonts w:ascii="Montserrat" w:hAnsi="Montserrat"/>
        <w:b/>
        <w:sz w:val="22"/>
        <w:szCs w:val="22"/>
      </w:rPr>
      <w:tab/>
    </w:r>
    <w:r>
      <w:rPr>
        <w:rFonts w:ascii="Montserrat" w:hAnsi="Montserrat"/>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60397"/>
    <w:multiLevelType w:val="hybridMultilevel"/>
    <w:tmpl w:val="B95294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5632F"/>
    <w:multiLevelType w:val="hybridMultilevel"/>
    <w:tmpl w:val="AD2A7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92260E"/>
    <w:multiLevelType w:val="multilevel"/>
    <w:tmpl w:val="89B8CA8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1BB4E"/>
    <w:multiLevelType w:val="hybridMultilevel"/>
    <w:tmpl w:val="186E7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3C6941"/>
    <w:multiLevelType w:val="hybridMultilevel"/>
    <w:tmpl w:val="7DD84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A7DE9"/>
    <w:multiLevelType w:val="hybridMultilevel"/>
    <w:tmpl w:val="3CE45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7B31FE"/>
    <w:multiLevelType w:val="hybridMultilevel"/>
    <w:tmpl w:val="2670E22A"/>
    <w:lvl w:ilvl="0" w:tplc="5A5C0DFC">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F7F32F3"/>
    <w:multiLevelType w:val="hybridMultilevel"/>
    <w:tmpl w:val="B6F4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D65C11"/>
    <w:multiLevelType w:val="hybridMultilevel"/>
    <w:tmpl w:val="38DC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506771"/>
    <w:multiLevelType w:val="hybridMultilevel"/>
    <w:tmpl w:val="3C70FD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D85675"/>
    <w:multiLevelType w:val="hybridMultilevel"/>
    <w:tmpl w:val="97A73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000CCA"/>
    <w:multiLevelType w:val="hybridMultilevel"/>
    <w:tmpl w:val="98E29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F719DE"/>
    <w:multiLevelType w:val="hybridMultilevel"/>
    <w:tmpl w:val="FCD06890"/>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750C2636"/>
    <w:multiLevelType w:val="hybridMultilevel"/>
    <w:tmpl w:val="E9A63D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AB6C76"/>
    <w:multiLevelType w:val="hybridMultilevel"/>
    <w:tmpl w:val="A694E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DA2A78"/>
    <w:multiLevelType w:val="hybridMultilevel"/>
    <w:tmpl w:val="7E445E84"/>
    <w:lvl w:ilvl="0" w:tplc="73AAB9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4569381">
    <w:abstractNumId w:val="8"/>
  </w:num>
  <w:num w:numId="2" w16cid:durableId="1858077036">
    <w:abstractNumId w:val="6"/>
  </w:num>
  <w:num w:numId="3" w16cid:durableId="1139155164">
    <w:abstractNumId w:val="8"/>
    <w:lvlOverride w:ilvl="0">
      <w:lvl w:ilvl="0" w:tplc="080A000F">
        <w:start w:val="1"/>
        <w:numFmt w:val="decimal"/>
        <w:lvlText w:val="%1."/>
        <w:lvlJc w:val="left"/>
        <w:pPr>
          <w:ind w:left="720" w:hanging="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 w16cid:durableId="1600285964">
    <w:abstractNumId w:val="13"/>
  </w:num>
  <w:num w:numId="5" w16cid:durableId="1359350385">
    <w:abstractNumId w:val="7"/>
  </w:num>
  <w:num w:numId="6" w16cid:durableId="166679444">
    <w:abstractNumId w:val="15"/>
  </w:num>
  <w:num w:numId="7" w16cid:durableId="1046761668">
    <w:abstractNumId w:val="11"/>
  </w:num>
  <w:num w:numId="8" w16cid:durableId="1100953735">
    <w:abstractNumId w:val="14"/>
  </w:num>
  <w:num w:numId="9" w16cid:durableId="1292439736">
    <w:abstractNumId w:val="4"/>
  </w:num>
  <w:num w:numId="10" w16cid:durableId="919829815">
    <w:abstractNumId w:val="12"/>
  </w:num>
  <w:num w:numId="11" w16cid:durableId="121313778">
    <w:abstractNumId w:val="5"/>
  </w:num>
  <w:num w:numId="12" w16cid:durableId="1936552803">
    <w:abstractNumId w:val="9"/>
  </w:num>
  <w:num w:numId="13" w16cid:durableId="1597595757">
    <w:abstractNumId w:val="0"/>
  </w:num>
  <w:num w:numId="14" w16cid:durableId="2092389419">
    <w:abstractNumId w:val="3"/>
  </w:num>
  <w:num w:numId="15" w16cid:durableId="1644919569">
    <w:abstractNumId w:val="10"/>
  </w:num>
  <w:num w:numId="16" w16cid:durableId="613945145">
    <w:abstractNumId w:val="1"/>
  </w:num>
  <w:num w:numId="17" w16cid:durableId="1299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E2"/>
    <w:rsid w:val="0000261B"/>
    <w:rsid w:val="00003AEA"/>
    <w:rsid w:val="00004014"/>
    <w:rsid w:val="00004EC5"/>
    <w:rsid w:val="00006060"/>
    <w:rsid w:val="000064E7"/>
    <w:rsid w:val="0000760B"/>
    <w:rsid w:val="00007BE6"/>
    <w:rsid w:val="00007D69"/>
    <w:rsid w:val="000107D9"/>
    <w:rsid w:val="00010969"/>
    <w:rsid w:val="00010F2B"/>
    <w:rsid w:val="000125AB"/>
    <w:rsid w:val="000143D5"/>
    <w:rsid w:val="00014827"/>
    <w:rsid w:val="00016C14"/>
    <w:rsid w:val="00017E54"/>
    <w:rsid w:val="00020A77"/>
    <w:rsid w:val="00021731"/>
    <w:rsid w:val="00021FD4"/>
    <w:rsid w:val="00022478"/>
    <w:rsid w:val="00025541"/>
    <w:rsid w:val="0003117D"/>
    <w:rsid w:val="00031429"/>
    <w:rsid w:val="0003233C"/>
    <w:rsid w:val="00032DAB"/>
    <w:rsid w:val="000338C2"/>
    <w:rsid w:val="0003603C"/>
    <w:rsid w:val="00036AD9"/>
    <w:rsid w:val="00037FA0"/>
    <w:rsid w:val="00040649"/>
    <w:rsid w:val="00040E0A"/>
    <w:rsid w:val="000419FB"/>
    <w:rsid w:val="000435DB"/>
    <w:rsid w:val="00044A28"/>
    <w:rsid w:val="00044EB9"/>
    <w:rsid w:val="00045CC9"/>
    <w:rsid w:val="0004660E"/>
    <w:rsid w:val="00047624"/>
    <w:rsid w:val="00047ACE"/>
    <w:rsid w:val="00047DA3"/>
    <w:rsid w:val="00052477"/>
    <w:rsid w:val="00052ACB"/>
    <w:rsid w:val="000530B0"/>
    <w:rsid w:val="00053156"/>
    <w:rsid w:val="0005494E"/>
    <w:rsid w:val="00054A9B"/>
    <w:rsid w:val="000567B7"/>
    <w:rsid w:val="000571EE"/>
    <w:rsid w:val="00057845"/>
    <w:rsid w:val="00063683"/>
    <w:rsid w:val="00063843"/>
    <w:rsid w:val="000641A5"/>
    <w:rsid w:val="00065A7A"/>
    <w:rsid w:val="0006667E"/>
    <w:rsid w:val="000720A9"/>
    <w:rsid w:val="00072FE6"/>
    <w:rsid w:val="00074A82"/>
    <w:rsid w:val="000756A1"/>
    <w:rsid w:val="00076447"/>
    <w:rsid w:val="0007646C"/>
    <w:rsid w:val="00077090"/>
    <w:rsid w:val="00080446"/>
    <w:rsid w:val="000810B5"/>
    <w:rsid w:val="000811BB"/>
    <w:rsid w:val="00083E24"/>
    <w:rsid w:val="00084D50"/>
    <w:rsid w:val="00086741"/>
    <w:rsid w:val="00086932"/>
    <w:rsid w:val="00090722"/>
    <w:rsid w:val="0009370C"/>
    <w:rsid w:val="000967F9"/>
    <w:rsid w:val="00096AEC"/>
    <w:rsid w:val="000A0733"/>
    <w:rsid w:val="000A388C"/>
    <w:rsid w:val="000A47B5"/>
    <w:rsid w:val="000A5615"/>
    <w:rsid w:val="000A59DC"/>
    <w:rsid w:val="000A7232"/>
    <w:rsid w:val="000A7353"/>
    <w:rsid w:val="000A7D27"/>
    <w:rsid w:val="000B0F01"/>
    <w:rsid w:val="000B2927"/>
    <w:rsid w:val="000B4264"/>
    <w:rsid w:val="000B7228"/>
    <w:rsid w:val="000B7CD0"/>
    <w:rsid w:val="000C076C"/>
    <w:rsid w:val="000C48CE"/>
    <w:rsid w:val="000C4F8F"/>
    <w:rsid w:val="000C5125"/>
    <w:rsid w:val="000C5F07"/>
    <w:rsid w:val="000C7BF5"/>
    <w:rsid w:val="000C7D31"/>
    <w:rsid w:val="000D49D4"/>
    <w:rsid w:val="000D5958"/>
    <w:rsid w:val="000D7147"/>
    <w:rsid w:val="000D7387"/>
    <w:rsid w:val="000E14F7"/>
    <w:rsid w:val="000E15FE"/>
    <w:rsid w:val="000E2C73"/>
    <w:rsid w:val="000E2F35"/>
    <w:rsid w:val="000E33FF"/>
    <w:rsid w:val="000E3A9C"/>
    <w:rsid w:val="000E47D3"/>
    <w:rsid w:val="000E4972"/>
    <w:rsid w:val="000E6203"/>
    <w:rsid w:val="000E6E8E"/>
    <w:rsid w:val="000E7B63"/>
    <w:rsid w:val="000E7C52"/>
    <w:rsid w:val="000E7FB2"/>
    <w:rsid w:val="000F0DE3"/>
    <w:rsid w:val="000F79A8"/>
    <w:rsid w:val="00101284"/>
    <w:rsid w:val="00102DAE"/>
    <w:rsid w:val="001035CB"/>
    <w:rsid w:val="00103621"/>
    <w:rsid w:val="00104DB9"/>
    <w:rsid w:val="001053E5"/>
    <w:rsid w:val="001060DC"/>
    <w:rsid w:val="001063F1"/>
    <w:rsid w:val="00106E3B"/>
    <w:rsid w:val="0011066A"/>
    <w:rsid w:val="0011220B"/>
    <w:rsid w:val="00112735"/>
    <w:rsid w:val="001137E7"/>
    <w:rsid w:val="00113F93"/>
    <w:rsid w:val="00114D56"/>
    <w:rsid w:val="00115F38"/>
    <w:rsid w:val="001160A1"/>
    <w:rsid w:val="00117131"/>
    <w:rsid w:val="0011777E"/>
    <w:rsid w:val="00117821"/>
    <w:rsid w:val="00117A4A"/>
    <w:rsid w:val="00120628"/>
    <w:rsid w:val="001208A4"/>
    <w:rsid w:val="00120EBD"/>
    <w:rsid w:val="00121D55"/>
    <w:rsid w:val="001233D7"/>
    <w:rsid w:val="001235D8"/>
    <w:rsid w:val="00123F3A"/>
    <w:rsid w:val="00124BB8"/>
    <w:rsid w:val="00124F22"/>
    <w:rsid w:val="00125548"/>
    <w:rsid w:val="00125620"/>
    <w:rsid w:val="001256FE"/>
    <w:rsid w:val="00125ACD"/>
    <w:rsid w:val="00126292"/>
    <w:rsid w:val="001269B4"/>
    <w:rsid w:val="00126D65"/>
    <w:rsid w:val="00127165"/>
    <w:rsid w:val="00131CA1"/>
    <w:rsid w:val="00132E14"/>
    <w:rsid w:val="00134671"/>
    <w:rsid w:val="001357D6"/>
    <w:rsid w:val="00136883"/>
    <w:rsid w:val="00136CBA"/>
    <w:rsid w:val="00140B3A"/>
    <w:rsid w:val="00140C92"/>
    <w:rsid w:val="00141BEF"/>
    <w:rsid w:val="00142F00"/>
    <w:rsid w:val="001430F1"/>
    <w:rsid w:val="00144295"/>
    <w:rsid w:val="00145386"/>
    <w:rsid w:val="00145765"/>
    <w:rsid w:val="001500F9"/>
    <w:rsid w:val="0015080E"/>
    <w:rsid w:val="001509B0"/>
    <w:rsid w:val="00150BF1"/>
    <w:rsid w:val="00150D1F"/>
    <w:rsid w:val="00150F23"/>
    <w:rsid w:val="001526C3"/>
    <w:rsid w:val="00154950"/>
    <w:rsid w:val="00154EEC"/>
    <w:rsid w:val="00157B9E"/>
    <w:rsid w:val="001608CB"/>
    <w:rsid w:val="00161115"/>
    <w:rsid w:val="00161742"/>
    <w:rsid w:val="001619DB"/>
    <w:rsid w:val="00162E54"/>
    <w:rsid w:val="001645FA"/>
    <w:rsid w:val="00166306"/>
    <w:rsid w:val="001733CB"/>
    <w:rsid w:val="0017457F"/>
    <w:rsid w:val="001751AF"/>
    <w:rsid w:val="00176FAE"/>
    <w:rsid w:val="00177494"/>
    <w:rsid w:val="00177EEE"/>
    <w:rsid w:val="001803C6"/>
    <w:rsid w:val="001807D7"/>
    <w:rsid w:val="001818B1"/>
    <w:rsid w:val="00181EA5"/>
    <w:rsid w:val="00181F3C"/>
    <w:rsid w:val="00184410"/>
    <w:rsid w:val="00186546"/>
    <w:rsid w:val="00187D83"/>
    <w:rsid w:val="00190198"/>
    <w:rsid w:val="0019053D"/>
    <w:rsid w:val="00190A86"/>
    <w:rsid w:val="00190E39"/>
    <w:rsid w:val="00191144"/>
    <w:rsid w:val="001912D4"/>
    <w:rsid w:val="0019234B"/>
    <w:rsid w:val="00193857"/>
    <w:rsid w:val="00193CAA"/>
    <w:rsid w:val="00194ED9"/>
    <w:rsid w:val="00195AD4"/>
    <w:rsid w:val="001960DC"/>
    <w:rsid w:val="0019678C"/>
    <w:rsid w:val="00196C39"/>
    <w:rsid w:val="00197006"/>
    <w:rsid w:val="00197100"/>
    <w:rsid w:val="001A1DB1"/>
    <w:rsid w:val="001A2AAF"/>
    <w:rsid w:val="001A3A55"/>
    <w:rsid w:val="001A404A"/>
    <w:rsid w:val="001A4C0B"/>
    <w:rsid w:val="001A5824"/>
    <w:rsid w:val="001A693A"/>
    <w:rsid w:val="001A6D47"/>
    <w:rsid w:val="001A6DA5"/>
    <w:rsid w:val="001A6DC3"/>
    <w:rsid w:val="001A769A"/>
    <w:rsid w:val="001A7E60"/>
    <w:rsid w:val="001B038E"/>
    <w:rsid w:val="001B0B77"/>
    <w:rsid w:val="001B13C9"/>
    <w:rsid w:val="001B29A1"/>
    <w:rsid w:val="001B4D01"/>
    <w:rsid w:val="001B6E43"/>
    <w:rsid w:val="001C00E2"/>
    <w:rsid w:val="001C2C49"/>
    <w:rsid w:val="001C49C8"/>
    <w:rsid w:val="001C5D19"/>
    <w:rsid w:val="001C5D5E"/>
    <w:rsid w:val="001C5EFE"/>
    <w:rsid w:val="001C6AD4"/>
    <w:rsid w:val="001C6FDE"/>
    <w:rsid w:val="001D0109"/>
    <w:rsid w:val="001D05E4"/>
    <w:rsid w:val="001D2B5E"/>
    <w:rsid w:val="001D3CDE"/>
    <w:rsid w:val="001D4ADC"/>
    <w:rsid w:val="001D50F7"/>
    <w:rsid w:val="001D51F1"/>
    <w:rsid w:val="001D5766"/>
    <w:rsid w:val="001D76EC"/>
    <w:rsid w:val="001E395A"/>
    <w:rsid w:val="001E4BD1"/>
    <w:rsid w:val="001E6A45"/>
    <w:rsid w:val="001E6E58"/>
    <w:rsid w:val="001E7423"/>
    <w:rsid w:val="001F0B33"/>
    <w:rsid w:val="001F138A"/>
    <w:rsid w:val="001F343A"/>
    <w:rsid w:val="001F3871"/>
    <w:rsid w:val="001F5287"/>
    <w:rsid w:val="001F5375"/>
    <w:rsid w:val="001F574A"/>
    <w:rsid w:val="001F6E8B"/>
    <w:rsid w:val="001F724D"/>
    <w:rsid w:val="00200479"/>
    <w:rsid w:val="0020082A"/>
    <w:rsid w:val="00200D56"/>
    <w:rsid w:val="002016E1"/>
    <w:rsid w:val="0020229C"/>
    <w:rsid w:val="00202B25"/>
    <w:rsid w:val="0020495F"/>
    <w:rsid w:val="00205A2A"/>
    <w:rsid w:val="00206841"/>
    <w:rsid w:val="00206A55"/>
    <w:rsid w:val="00206EFF"/>
    <w:rsid w:val="00207AD0"/>
    <w:rsid w:val="00207FB9"/>
    <w:rsid w:val="00211E2D"/>
    <w:rsid w:val="00212534"/>
    <w:rsid w:val="0021281D"/>
    <w:rsid w:val="00213542"/>
    <w:rsid w:val="00214195"/>
    <w:rsid w:val="0021424F"/>
    <w:rsid w:val="002145CA"/>
    <w:rsid w:val="002146D6"/>
    <w:rsid w:val="002158CA"/>
    <w:rsid w:val="0021659F"/>
    <w:rsid w:val="00220471"/>
    <w:rsid w:val="00220A2F"/>
    <w:rsid w:val="00220C1C"/>
    <w:rsid w:val="00221938"/>
    <w:rsid w:val="00222B8F"/>
    <w:rsid w:val="00222BC0"/>
    <w:rsid w:val="00222D5B"/>
    <w:rsid w:val="00223876"/>
    <w:rsid w:val="00224060"/>
    <w:rsid w:val="002242A4"/>
    <w:rsid w:val="002244F2"/>
    <w:rsid w:val="00225682"/>
    <w:rsid w:val="00225706"/>
    <w:rsid w:val="00227B9B"/>
    <w:rsid w:val="00231342"/>
    <w:rsid w:val="002367CC"/>
    <w:rsid w:val="00236E46"/>
    <w:rsid w:val="00237AAA"/>
    <w:rsid w:val="00240056"/>
    <w:rsid w:val="00240E06"/>
    <w:rsid w:val="00240F4D"/>
    <w:rsid w:val="00241467"/>
    <w:rsid w:val="00241F4F"/>
    <w:rsid w:val="00241FB2"/>
    <w:rsid w:val="00243345"/>
    <w:rsid w:val="00243AA6"/>
    <w:rsid w:val="00244888"/>
    <w:rsid w:val="00245128"/>
    <w:rsid w:val="0024626E"/>
    <w:rsid w:val="002475E2"/>
    <w:rsid w:val="002500EE"/>
    <w:rsid w:val="00250E0D"/>
    <w:rsid w:val="0025428B"/>
    <w:rsid w:val="0025452B"/>
    <w:rsid w:val="002560E1"/>
    <w:rsid w:val="002569BA"/>
    <w:rsid w:val="00257605"/>
    <w:rsid w:val="0025778E"/>
    <w:rsid w:val="0026020B"/>
    <w:rsid w:val="00260E10"/>
    <w:rsid w:val="00260F8F"/>
    <w:rsid w:val="00261146"/>
    <w:rsid w:val="00262436"/>
    <w:rsid w:val="00262E8A"/>
    <w:rsid w:val="00264037"/>
    <w:rsid w:val="0026445D"/>
    <w:rsid w:val="00266730"/>
    <w:rsid w:val="0026673F"/>
    <w:rsid w:val="00270A79"/>
    <w:rsid w:val="00272175"/>
    <w:rsid w:val="00272F37"/>
    <w:rsid w:val="0027315D"/>
    <w:rsid w:val="00274A0B"/>
    <w:rsid w:val="00274DEA"/>
    <w:rsid w:val="00275EDF"/>
    <w:rsid w:val="002761A7"/>
    <w:rsid w:val="00276892"/>
    <w:rsid w:val="00276D7C"/>
    <w:rsid w:val="0028016B"/>
    <w:rsid w:val="00282606"/>
    <w:rsid w:val="00282745"/>
    <w:rsid w:val="00284990"/>
    <w:rsid w:val="00291284"/>
    <w:rsid w:val="00292FA4"/>
    <w:rsid w:val="0029427D"/>
    <w:rsid w:val="002954E6"/>
    <w:rsid w:val="0029592B"/>
    <w:rsid w:val="00296944"/>
    <w:rsid w:val="00296AA3"/>
    <w:rsid w:val="002A0114"/>
    <w:rsid w:val="002A0868"/>
    <w:rsid w:val="002A1B49"/>
    <w:rsid w:val="002A2599"/>
    <w:rsid w:val="002A2811"/>
    <w:rsid w:val="002A281C"/>
    <w:rsid w:val="002A580B"/>
    <w:rsid w:val="002A5CB1"/>
    <w:rsid w:val="002A6BAB"/>
    <w:rsid w:val="002A74F5"/>
    <w:rsid w:val="002A7798"/>
    <w:rsid w:val="002A7C9D"/>
    <w:rsid w:val="002B0454"/>
    <w:rsid w:val="002B1436"/>
    <w:rsid w:val="002B1DAD"/>
    <w:rsid w:val="002B2C01"/>
    <w:rsid w:val="002B2FF5"/>
    <w:rsid w:val="002B3DF7"/>
    <w:rsid w:val="002B5FBB"/>
    <w:rsid w:val="002B62BD"/>
    <w:rsid w:val="002B7169"/>
    <w:rsid w:val="002B7569"/>
    <w:rsid w:val="002B7B3A"/>
    <w:rsid w:val="002C069A"/>
    <w:rsid w:val="002C2825"/>
    <w:rsid w:val="002C28C3"/>
    <w:rsid w:val="002C4BA3"/>
    <w:rsid w:val="002C4F81"/>
    <w:rsid w:val="002C5789"/>
    <w:rsid w:val="002C5F62"/>
    <w:rsid w:val="002C6866"/>
    <w:rsid w:val="002D1A3F"/>
    <w:rsid w:val="002D1DCC"/>
    <w:rsid w:val="002D4472"/>
    <w:rsid w:val="002D52ED"/>
    <w:rsid w:val="002D5678"/>
    <w:rsid w:val="002D6320"/>
    <w:rsid w:val="002D656B"/>
    <w:rsid w:val="002D7045"/>
    <w:rsid w:val="002D7922"/>
    <w:rsid w:val="002E4748"/>
    <w:rsid w:val="002F0987"/>
    <w:rsid w:val="002F09CA"/>
    <w:rsid w:val="002F1061"/>
    <w:rsid w:val="002F14EE"/>
    <w:rsid w:val="002F15E4"/>
    <w:rsid w:val="002F1729"/>
    <w:rsid w:val="002F18C5"/>
    <w:rsid w:val="002F3BE4"/>
    <w:rsid w:val="002F3F4F"/>
    <w:rsid w:val="002F44BE"/>
    <w:rsid w:val="002F573C"/>
    <w:rsid w:val="002F68FD"/>
    <w:rsid w:val="002F71BB"/>
    <w:rsid w:val="002F74DA"/>
    <w:rsid w:val="002F75ED"/>
    <w:rsid w:val="002F7D16"/>
    <w:rsid w:val="00300E2B"/>
    <w:rsid w:val="00303595"/>
    <w:rsid w:val="00303822"/>
    <w:rsid w:val="00303BFE"/>
    <w:rsid w:val="003041F9"/>
    <w:rsid w:val="00304992"/>
    <w:rsid w:val="00304D0C"/>
    <w:rsid w:val="003060D5"/>
    <w:rsid w:val="00306994"/>
    <w:rsid w:val="0031071C"/>
    <w:rsid w:val="0031101D"/>
    <w:rsid w:val="003110B6"/>
    <w:rsid w:val="003118C6"/>
    <w:rsid w:val="00311C67"/>
    <w:rsid w:val="0031209B"/>
    <w:rsid w:val="00312979"/>
    <w:rsid w:val="00314087"/>
    <w:rsid w:val="00314F19"/>
    <w:rsid w:val="003151A7"/>
    <w:rsid w:val="00315D10"/>
    <w:rsid w:val="00316838"/>
    <w:rsid w:val="00316A37"/>
    <w:rsid w:val="00316C81"/>
    <w:rsid w:val="00316ED2"/>
    <w:rsid w:val="00317C84"/>
    <w:rsid w:val="0032101E"/>
    <w:rsid w:val="003213B0"/>
    <w:rsid w:val="003215C6"/>
    <w:rsid w:val="00321F46"/>
    <w:rsid w:val="003231A8"/>
    <w:rsid w:val="00323810"/>
    <w:rsid w:val="00323F3C"/>
    <w:rsid w:val="00324E31"/>
    <w:rsid w:val="0032564C"/>
    <w:rsid w:val="00325684"/>
    <w:rsid w:val="003256C7"/>
    <w:rsid w:val="003275DC"/>
    <w:rsid w:val="00330429"/>
    <w:rsid w:val="003307B9"/>
    <w:rsid w:val="00330EB0"/>
    <w:rsid w:val="003333A3"/>
    <w:rsid w:val="00335672"/>
    <w:rsid w:val="00335D7F"/>
    <w:rsid w:val="00337E72"/>
    <w:rsid w:val="00340271"/>
    <w:rsid w:val="00341375"/>
    <w:rsid w:val="00341A91"/>
    <w:rsid w:val="00342243"/>
    <w:rsid w:val="0034275B"/>
    <w:rsid w:val="00342A39"/>
    <w:rsid w:val="00343EA2"/>
    <w:rsid w:val="00344606"/>
    <w:rsid w:val="00346473"/>
    <w:rsid w:val="003536CB"/>
    <w:rsid w:val="00354112"/>
    <w:rsid w:val="00354F02"/>
    <w:rsid w:val="003557D1"/>
    <w:rsid w:val="003559D9"/>
    <w:rsid w:val="00355B41"/>
    <w:rsid w:val="00355B81"/>
    <w:rsid w:val="00356C6A"/>
    <w:rsid w:val="003575A8"/>
    <w:rsid w:val="0036291A"/>
    <w:rsid w:val="00363F67"/>
    <w:rsid w:val="00364BFF"/>
    <w:rsid w:val="00365C97"/>
    <w:rsid w:val="00367340"/>
    <w:rsid w:val="0037069D"/>
    <w:rsid w:val="00370797"/>
    <w:rsid w:val="0037104C"/>
    <w:rsid w:val="00371594"/>
    <w:rsid w:val="00376454"/>
    <w:rsid w:val="00376EF8"/>
    <w:rsid w:val="0037737C"/>
    <w:rsid w:val="00380762"/>
    <w:rsid w:val="00381A78"/>
    <w:rsid w:val="0038207C"/>
    <w:rsid w:val="00382930"/>
    <w:rsid w:val="00384C74"/>
    <w:rsid w:val="003874E5"/>
    <w:rsid w:val="00390224"/>
    <w:rsid w:val="003904AC"/>
    <w:rsid w:val="003910B9"/>
    <w:rsid w:val="003938A1"/>
    <w:rsid w:val="00393B83"/>
    <w:rsid w:val="003958BA"/>
    <w:rsid w:val="003958CB"/>
    <w:rsid w:val="00396B5A"/>
    <w:rsid w:val="00396BEE"/>
    <w:rsid w:val="00396C60"/>
    <w:rsid w:val="003A01DD"/>
    <w:rsid w:val="003A0AB4"/>
    <w:rsid w:val="003A136B"/>
    <w:rsid w:val="003A172C"/>
    <w:rsid w:val="003A588C"/>
    <w:rsid w:val="003B0EE3"/>
    <w:rsid w:val="003B18FC"/>
    <w:rsid w:val="003B2408"/>
    <w:rsid w:val="003B2981"/>
    <w:rsid w:val="003B29D5"/>
    <w:rsid w:val="003B2FD9"/>
    <w:rsid w:val="003B52E5"/>
    <w:rsid w:val="003B5310"/>
    <w:rsid w:val="003B5F78"/>
    <w:rsid w:val="003B705F"/>
    <w:rsid w:val="003B7686"/>
    <w:rsid w:val="003C3BC4"/>
    <w:rsid w:val="003C4736"/>
    <w:rsid w:val="003D0822"/>
    <w:rsid w:val="003D1EE1"/>
    <w:rsid w:val="003D3552"/>
    <w:rsid w:val="003D3D31"/>
    <w:rsid w:val="003D5062"/>
    <w:rsid w:val="003D58C4"/>
    <w:rsid w:val="003D5CC2"/>
    <w:rsid w:val="003E1518"/>
    <w:rsid w:val="003E1D49"/>
    <w:rsid w:val="003E23A4"/>
    <w:rsid w:val="003E57D8"/>
    <w:rsid w:val="003E72F5"/>
    <w:rsid w:val="003E78E6"/>
    <w:rsid w:val="003F0E9E"/>
    <w:rsid w:val="003F16FE"/>
    <w:rsid w:val="003F2843"/>
    <w:rsid w:val="003F3451"/>
    <w:rsid w:val="003F44D3"/>
    <w:rsid w:val="003F5353"/>
    <w:rsid w:val="003F5418"/>
    <w:rsid w:val="003F62B4"/>
    <w:rsid w:val="003F665E"/>
    <w:rsid w:val="003F7416"/>
    <w:rsid w:val="003F7F02"/>
    <w:rsid w:val="003F7FE3"/>
    <w:rsid w:val="00401A5C"/>
    <w:rsid w:val="0040316E"/>
    <w:rsid w:val="00403488"/>
    <w:rsid w:val="00403B3C"/>
    <w:rsid w:val="00403E47"/>
    <w:rsid w:val="0040497C"/>
    <w:rsid w:val="004059EA"/>
    <w:rsid w:val="00406D5E"/>
    <w:rsid w:val="004103EF"/>
    <w:rsid w:val="004109BE"/>
    <w:rsid w:val="00410BE9"/>
    <w:rsid w:val="0041187F"/>
    <w:rsid w:val="0041188A"/>
    <w:rsid w:val="00413B2E"/>
    <w:rsid w:val="004167ED"/>
    <w:rsid w:val="00416FB1"/>
    <w:rsid w:val="00417034"/>
    <w:rsid w:val="00417629"/>
    <w:rsid w:val="00417D7D"/>
    <w:rsid w:val="004215A8"/>
    <w:rsid w:val="004216F4"/>
    <w:rsid w:val="00422BDF"/>
    <w:rsid w:val="00422CFF"/>
    <w:rsid w:val="0042398F"/>
    <w:rsid w:val="004240AA"/>
    <w:rsid w:val="00424ECE"/>
    <w:rsid w:val="0042573C"/>
    <w:rsid w:val="00425B12"/>
    <w:rsid w:val="00427928"/>
    <w:rsid w:val="00430A8D"/>
    <w:rsid w:val="004361BA"/>
    <w:rsid w:val="004371F4"/>
    <w:rsid w:val="0043724F"/>
    <w:rsid w:val="00441170"/>
    <w:rsid w:val="00441C3F"/>
    <w:rsid w:val="00441CB0"/>
    <w:rsid w:val="00441E80"/>
    <w:rsid w:val="00442C39"/>
    <w:rsid w:val="00442FA2"/>
    <w:rsid w:val="004430BA"/>
    <w:rsid w:val="00443A0A"/>
    <w:rsid w:val="0044411F"/>
    <w:rsid w:val="00444758"/>
    <w:rsid w:val="00444C45"/>
    <w:rsid w:val="0044532F"/>
    <w:rsid w:val="00445430"/>
    <w:rsid w:val="00445577"/>
    <w:rsid w:val="0044576E"/>
    <w:rsid w:val="00447364"/>
    <w:rsid w:val="00447441"/>
    <w:rsid w:val="00447EB2"/>
    <w:rsid w:val="00447F16"/>
    <w:rsid w:val="00450D1B"/>
    <w:rsid w:val="00451A01"/>
    <w:rsid w:val="00452322"/>
    <w:rsid w:val="00453373"/>
    <w:rsid w:val="004541F2"/>
    <w:rsid w:val="00454610"/>
    <w:rsid w:val="0045542C"/>
    <w:rsid w:val="0045789F"/>
    <w:rsid w:val="00461058"/>
    <w:rsid w:val="00461F6C"/>
    <w:rsid w:val="004620E7"/>
    <w:rsid w:val="0046417A"/>
    <w:rsid w:val="00464AF3"/>
    <w:rsid w:val="00466804"/>
    <w:rsid w:val="004669D6"/>
    <w:rsid w:val="004679E0"/>
    <w:rsid w:val="00470109"/>
    <w:rsid w:val="004705F9"/>
    <w:rsid w:val="00470EBA"/>
    <w:rsid w:val="00471EE9"/>
    <w:rsid w:val="00472A56"/>
    <w:rsid w:val="00476396"/>
    <w:rsid w:val="00477BAB"/>
    <w:rsid w:val="0048126A"/>
    <w:rsid w:val="004815C8"/>
    <w:rsid w:val="00483F76"/>
    <w:rsid w:val="0048570A"/>
    <w:rsid w:val="00486874"/>
    <w:rsid w:val="00490EFF"/>
    <w:rsid w:val="004920CE"/>
    <w:rsid w:val="00492268"/>
    <w:rsid w:val="00492FAD"/>
    <w:rsid w:val="0049305C"/>
    <w:rsid w:val="004937E9"/>
    <w:rsid w:val="004951A4"/>
    <w:rsid w:val="00496488"/>
    <w:rsid w:val="004972AB"/>
    <w:rsid w:val="00497E06"/>
    <w:rsid w:val="004A1A04"/>
    <w:rsid w:val="004A3035"/>
    <w:rsid w:val="004A39D3"/>
    <w:rsid w:val="004A41C8"/>
    <w:rsid w:val="004A4A45"/>
    <w:rsid w:val="004A5C26"/>
    <w:rsid w:val="004A5F05"/>
    <w:rsid w:val="004A7008"/>
    <w:rsid w:val="004A708D"/>
    <w:rsid w:val="004A76FE"/>
    <w:rsid w:val="004B3867"/>
    <w:rsid w:val="004B588F"/>
    <w:rsid w:val="004B5B33"/>
    <w:rsid w:val="004B60EC"/>
    <w:rsid w:val="004B6CB4"/>
    <w:rsid w:val="004B72C7"/>
    <w:rsid w:val="004B75CB"/>
    <w:rsid w:val="004C2415"/>
    <w:rsid w:val="004C2AFC"/>
    <w:rsid w:val="004C3404"/>
    <w:rsid w:val="004C4532"/>
    <w:rsid w:val="004C4562"/>
    <w:rsid w:val="004C52BE"/>
    <w:rsid w:val="004C5E14"/>
    <w:rsid w:val="004C62A7"/>
    <w:rsid w:val="004C7BB9"/>
    <w:rsid w:val="004D1FF8"/>
    <w:rsid w:val="004D269F"/>
    <w:rsid w:val="004D278E"/>
    <w:rsid w:val="004D3B6C"/>
    <w:rsid w:val="004D46F3"/>
    <w:rsid w:val="004D58F6"/>
    <w:rsid w:val="004D598A"/>
    <w:rsid w:val="004D5B89"/>
    <w:rsid w:val="004D71F5"/>
    <w:rsid w:val="004E0FB9"/>
    <w:rsid w:val="004E10FF"/>
    <w:rsid w:val="004E141A"/>
    <w:rsid w:val="004E51E3"/>
    <w:rsid w:val="004E6394"/>
    <w:rsid w:val="004E6F50"/>
    <w:rsid w:val="004E732F"/>
    <w:rsid w:val="004E7D62"/>
    <w:rsid w:val="004F0F36"/>
    <w:rsid w:val="004F0F82"/>
    <w:rsid w:val="004F4832"/>
    <w:rsid w:val="004F5512"/>
    <w:rsid w:val="004F62AF"/>
    <w:rsid w:val="004F66F2"/>
    <w:rsid w:val="00500731"/>
    <w:rsid w:val="00501914"/>
    <w:rsid w:val="00502CA4"/>
    <w:rsid w:val="00504459"/>
    <w:rsid w:val="00505658"/>
    <w:rsid w:val="005104B4"/>
    <w:rsid w:val="0051289B"/>
    <w:rsid w:val="00513001"/>
    <w:rsid w:val="005139E1"/>
    <w:rsid w:val="00514A8C"/>
    <w:rsid w:val="00515302"/>
    <w:rsid w:val="00516BC1"/>
    <w:rsid w:val="00520307"/>
    <w:rsid w:val="005205FA"/>
    <w:rsid w:val="00521313"/>
    <w:rsid w:val="00521AC6"/>
    <w:rsid w:val="005228E8"/>
    <w:rsid w:val="00523188"/>
    <w:rsid w:val="0052359E"/>
    <w:rsid w:val="00523AC9"/>
    <w:rsid w:val="0052662A"/>
    <w:rsid w:val="0052666A"/>
    <w:rsid w:val="00526E8C"/>
    <w:rsid w:val="005304ED"/>
    <w:rsid w:val="0053180D"/>
    <w:rsid w:val="0053198D"/>
    <w:rsid w:val="00531D96"/>
    <w:rsid w:val="005323F5"/>
    <w:rsid w:val="00532684"/>
    <w:rsid w:val="00532987"/>
    <w:rsid w:val="005329FD"/>
    <w:rsid w:val="00533579"/>
    <w:rsid w:val="00535174"/>
    <w:rsid w:val="00536759"/>
    <w:rsid w:val="00536CCE"/>
    <w:rsid w:val="00540EA6"/>
    <w:rsid w:val="00541951"/>
    <w:rsid w:val="00542F96"/>
    <w:rsid w:val="00543240"/>
    <w:rsid w:val="00543E03"/>
    <w:rsid w:val="0054722C"/>
    <w:rsid w:val="00547A06"/>
    <w:rsid w:val="005500EC"/>
    <w:rsid w:val="00550711"/>
    <w:rsid w:val="0055475F"/>
    <w:rsid w:val="005556A2"/>
    <w:rsid w:val="00556B31"/>
    <w:rsid w:val="00561F52"/>
    <w:rsid w:val="005625EA"/>
    <w:rsid w:val="00562F30"/>
    <w:rsid w:val="00564685"/>
    <w:rsid w:val="00564CA7"/>
    <w:rsid w:val="00566B1F"/>
    <w:rsid w:val="005675D1"/>
    <w:rsid w:val="00567DB3"/>
    <w:rsid w:val="00572BE0"/>
    <w:rsid w:val="00572CC0"/>
    <w:rsid w:val="005759AE"/>
    <w:rsid w:val="005773F7"/>
    <w:rsid w:val="0058371D"/>
    <w:rsid w:val="00583CC7"/>
    <w:rsid w:val="00583F78"/>
    <w:rsid w:val="00584687"/>
    <w:rsid w:val="00584F9A"/>
    <w:rsid w:val="00587BA2"/>
    <w:rsid w:val="0059207D"/>
    <w:rsid w:val="00593A01"/>
    <w:rsid w:val="00593A6F"/>
    <w:rsid w:val="00593B29"/>
    <w:rsid w:val="00594512"/>
    <w:rsid w:val="00595B32"/>
    <w:rsid w:val="00596B8E"/>
    <w:rsid w:val="005A0ACC"/>
    <w:rsid w:val="005A1C77"/>
    <w:rsid w:val="005A61E7"/>
    <w:rsid w:val="005B0C51"/>
    <w:rsid w:val="005B1A94"/>
    <w:rsid w:val="005B2142"/>
    <w:rsid w:val="005B2A33"/>
    <w:rsid w:val="005B2C55"/>
    <w:rsid w:val="005B4F9A"/>
    <w:rsid w:val="005B5270"/>
    <w:rsid w:val="005B6024"/>
    <w:rsid w:val="005B77D2"/>
    <w:rsid w:val="005B7E44"/>
    <w:rsid w:val="005C06FA"/>
    <w:rsid w:val="005C145E"/>
    <w:rsid w:val="005C2813"/>
    <w:rsid w:val="005C6D49"/>
    <w:rsid w:val="005C6DCD"/>
    <w:rsid w:val="005C7168"/>
    <w:rsid w:val="005C77D7"/>
    <w:rsid w:val="005D04C4"/>
    <w:rsid w:val="005D1045"/>
    <w:rsid w:val="005D40D6"/>
    <w:rsid w:val="005D46C0"/>
    <w:rsid w:val="005D4FFF"/>
    <w:rsid w:val="005D54F1"/>
    <w:rsid w:val="005D5EA9"/>
    <w:rsid w:val="005D67FB"/>
    <w:rsid w:val="005D6B56"/>
    <w:rsid w:val="005D7664"/>
    <w:rsid w:val="005E091E"/>
    <w:rsid w:val="005E0DB9"/>
    <w:rsid w:val="005E343A"/>
    <w:rsid w:val="005E3552"/>
    <w:rsid w:val="005E4772"/>
    <w:rsid w:val="005E52B3"/>
    <w:rsid w:val="005E56CF"/>
    <w:rsid w:val="005E5E2B"/>
    <w:rsid w:val="005E6268"/>
    <w:rsid w:val="005F00A3"/>
    <w:rsid w:val="005F2E2A"/>
    <w:rsid w:val="005F46CC"/>
    <w:rsid w:val="005F5338"/>
    <w:rsid w:val="005F54B8"/>
    <w:rsid w:val="005F6814"/>
    <w:rsid w:val="00600999"/>
    <w:rsid w:val="00600CD9"/>
    <w:rsid w:val="00602407"/>
    <w:rsid w:val="0060290F"/>
    <w:rsid w:val="00602D60"/>
    <w:rsid w:val="00603008"/>
    <w:rsid w:val="006036A8"/>
    <w:rsid w:val="006049C1"/>
    <w:rsid w:val="006057E8"/>
    <w:rsid w:val="00606E6E"/>
    <w:rsid w:val="00607852"/>
    <w:rsid w:val="00610060"/>
    <w:rsid w:val="00611250"/>
    <w:rsid w:val="00611B03"/>
    <w:rsid w:val="00614681"/>
    <w:rsid w:val="00615246"/>
    <w:rsid w:val="00615D65"/>
    <w:rsid w:val="00615DD7"/>
    <w:rsid w:val="00615E6C"/>
    <w:rsid w:val="00616340"/>
    <w:rsid w:val="006168DA"/>
    <w:rsid w:val="006168E8"/>
    <w:rsid w:val="00616E98"/>
    <w:rsid w:val="006174B9"/>
    <w:rsid w:val="00620026"/>
    <w:rsid w:val="0062099C"/>
    <w:rsid w:val="00621033"/>
    <w:rsid w:val="0062400F"/>
    <w:rsid w:val="006247E3"/>
    <w:rsid w:val="00624D5F"/>
    <w:rsid w:val="006253F9"/>
    <w:rsid w:val="00625C8B"/>
    <w:rsid w:val="00626305"/>
    <w:rsid w:val="0062773A"/>
    <w:rsid w:val="00630124"/>
    <w:rsid w:val="00630306"/>
    <w:rsid w:val="00630370"/>
    <w:rsid w:val="00630818"/>
    <w:rsid w:val="006308B9"/>
    <w:rsid w:val="00631B0C"/>
    <w:rsid w:val="006320C6"/>
    <w:rsid w:val="0063366B"/>
    <w:rsid w:val="0063509D"/>
    <w:rsid w:val="00635500"/>
    <w:rsid w:val="00635FBE"/>
    <w:rsid w:val="00637DB7"/>
    <w:rsid w:val="00640F89"/>
    <w:rsid w:val="00641D6E"/>
    <w:rsid w:val="0064214C"/>
    <w:rsid w:val="00642DFB"/>
    <w:rsid w:val="006440F7"/>
    <w:rsid w:val="00646F77"/>
    <w:rsid w:val="00646FD5"/>
    <w:rsid w:val="00650F2E"/>
    <w:rsid w:val="00651D96"/>
    <w:rsid w:val="00651F8F"/>
    <w:rsid w:val="00653684"/>
    <w:rsid w:val="00653A2F"/>
    <w:rsid w:val="00655843"/>
    <w:rsid w:val="0065788B"/>
    <w:rsid w:val="00657D67"/>
    <w:rsid w:val="006607FC"/>
    <w:rsid w:val="00660A92"/>
    <w:rsid w:val="006613EB"/>
    <w:rsid w:val="006620BB"/>
    <w:rsid w:val="00662B04"/>
    <w:rsid w:val="00662CDF"/>
    <w:rsid w:val="006636F1"/>
    <w:rsid w:val="006644F5"/>
    <w:rsid w:val="00664907"/>
    <w:rsid w:val="00664A1E"/>
    <w:rsid w:val="00664E53"/>
    <w:rsid w:val="00665A39"/>
    <w:rsid w:val="006713F6"/>
    <w:rsid w:val="00677106"/>
    <w:rsid w:val="00677625"/>
    <w:rsid w:val="0068071A"/>
    <w:rsid w:val="006828B1"/>
    <w:rsid w:val="006832B1"/>
    <w:rsid w:val="00683967"/>
    <w:rsid w:val="006842C3"/>
    <w:rsid w:val="0068450B"/>
    <w:rsid w:val="00684C84"/>
    <w:rsid w:val="00685D7C"/>
    <w:rsid w:val="00687E47"/>
    <w:rsid w:val="006904D0"/>
    <w:rsid w:val="0069063A"/>
    <w:rsid w:val="00690B47"/>
    <w:rsid w:val="006923C8"/>
    <w:rsid w:val="00692CF6"/>
    <w:rsid w:val="006934ED"/>
    <w:rsid w:val="0069364F"/>
    <w:rsid w:val="00693BD9"/>
    <w:rsid w:val="00694E70"/>
    <w:rsid w:val="006950B0"/>
    <w:rsid w:val="00695823"/>
    <w:rsid w:val="006958C0"/>
    <w:rsid w:val="006959D8"/>
    <w:rsid w:val="00696934"/>
    <w:rsid w:val="006969C3"/>
    <w:rsid w:val="00696C4F"/>
    <w:rsid w:val="00696DAA"/>
    <w:rsid w:val="006A08A7"/>
    <w:rsid w:val="006A44EB"/>
    <w:rsid w:val="006A4CD6"/>
    <w:rsid w:val="006A4FA5"/>
    <w:rsid w:val="006A74A6"/>
    <w:rsid w:val="006A7985"/>
    <w:rsid w:val="006B0810"/>
    <w:rsid w:val="006B1071"/>
    <w:rsid w:val="006B4458"/>
    <w:rsid w:val="006B5262"/>
    <w:rsid w:val="006B780B"/>
    <w:rsid w:val="006C048F"/>
    <w:rsid w:val="006C1452"/>
    <w:rsid w:val="006C1626"/>
    <w:rsid w:val="006C26A7"/>
    <w:rsid w:val="006C29CD"/>
    <w:rsid w:val="006C2E33"/>
    <w:rsid w:val="006C3097"/>
    <w:rsid w:val="006C3707"/>
    <w:rsid w:val="006C3961"/>
    <w:rsid w:val="006C3BA1"/>
    <w:rsid w:val="006C6EF6"/>
    <w:rsid w:val="006C7F6C"/>
    <w:rsid w:val="006D0B54"/>
    <w:rsid w:val="006D0CD2"/>
    <w:rsid w:val="006D2017"/>
    <w:rsid w:val="006D46EA"/>
    <w:rsid w:val="006D56D5"/>
    <w:rsid w:val="006D6829"/>
    <w:rsid w:val="006D6954"/>
    <w:rsid w:val="006E1827"/>
    <w:rsid w:val="006E1957"/>
    <w:rsid w:val="006E2472"/>
    <w:rsid w:val="006E2D30"/>
    <w:rsid w:val="006E4EBB"/>
    <w:rsid w:val="006E5AE6"/>
    <w:rsid w:val="006F1224"/>
    <w:rsid w:val="006F1977"/>
    <w:rsid w:val="006F3898"/>
    <w:rsid w:val="006F406B"/>
    <w:rsid w:val="006F4DB1"/>
    <w:rsid w:val="006F5A80"/>
    <w:rsid w:val="006F6294"/>
    <w:rsid w:val="007000D2"/>
    <w:rsid w:val="007005F2"/>
    <w:rsid w:val="00700F2E"/>
    <w:rsid w:val="00701461"/>
    <w:rsid w:val="00701B79"/>
    <w:rsid w:val="00702D13"/>
    <w:rsid w:val="00703528"/>
    <w:rsid w:val="0070376A"/>
    <w:rsid w:val="00703A6C"/>
    <w:rsid w:val="00703C5B"/>
    <w:rsid w:val="00707BFF"/>
    <w:rsid w:val="0071238A"/>
    <w:rsid w:val="007126BC"/>
    <w:rsid w:val="00714289"/>
    <w:rsid w:val="00714B11"/>
    <w:rsid w:val="00715354"/>
    <w:rsid w:val="00716C7F"/>
    <w:rsid w:val="00717109"/>
    <w:rsid w:val="0071796C"/>
    <w:rsid w:val="00720B37"/>
    <w:rsid w:val="0072165D"/>
    <w:rsid w:val="0072202E"/>
    <w:rsid w:val="00722BE2"/>
    <w:rsid w:val="00723609"/>
    <w:rsid w:val="00723728"/>
    <w:rsid w:val="007267F6"/>
    <w:rsid w:val="00731AC1"/>
    <w:rsid w:val="00732132"/>
    <w:rsid w:val="00732C42"/>
    <w:rsid w:val="0073305C"/>
    <w:rsid w:val="0073352B"/>
    <w:rsid w:val="00733B35"/>
    <w:rsid w:val="00733E2C"/>
    <w:rsid w:val="00733FA5"/>
    <w:rsid w:val="0073413F"/>
    <w:rsid w:val="00734B5D"/>
    <w:rsid w:val="00735C69"/>
    <w:rsid w:val="00735D56"/>
    <w:rsid w:val="00736970"/>
    <w:rsid w:val="00737D85"/>
    <w:rsid w:val="00737F38"/>
    <w:rsid w:val="007406EF"/>
    <w:rsid w:val="00740AEE"/>
    <w:rsid w:val="00741AED"/>
    <w:rsid w:val="00742749"/>
    <w:rsid w:val="00742B07"/>
    <w:rsid w:val="00743285"/>
    <w:rsid w:val="00744573"/>
    <w:rsid w:val="007452E2"/>
    <w:rsid w:val="00746B27"/>
    <w:rsid w:val="00747622"/>
    <w:rsid w:val="00751C6F"/>
    <w:rsid w:val="00753980"/>
    <w:rsid w:val="007541E5"/>
    <w:rsid w:val="007562DE"/>
    <w:rsid w:val="00756414"/>
    <w:rsid w:val="0075656A"/>
    <w:rsid w:val="0075659B"/>
    <w:rsid w:val="007570F5"/>
    <w:rsid w:val="00757987"/>
    <w:rsid w:val="00757B7F"/>
    <w:rsid w:val="00761613"/>
    <w:rsid w:val="0076285A"/>
    <w:rsid w:val="00762E85"/>
    <w:rsid w:val="00762ED0"/>
    <w:rsid w:val="00762EDB"/>
    <w:rsid w:val="0076417D"/>
    <w:rsid w:val="00764484"/>
    <w:rsid w:val="007647B5"/>
    <w:rsid w:val="00765556"/>
    <w:rsid w:val="00766AA2"/>
    <w:rsid w:val="00766E2E"/>
    <w:rsid w:val="0076713D"/>
    <w:rsid w:val="00767ED9"/>
    <w:rsid w:val="0077132A"/>
    <w:rsid w:val="00771339"/>
    <w:rsid w:val="007721AD"/>
    <w:rsid w:val="00772842"/>
    <w:rsid w:val="00773126"/>
    <w:rsid w:val="00774775"/>
    <w:rsid w:val="00775C87"/>
    <w:rsid w:val="0078287A"/>
    <w:rsid w:val="00782A45"/>
    <w:rsid w:val="007843F9"/>
    <w:rsid w:val="007850C4"/>
    <w:rsid w:val="0078559B"/>
    <w:rsid w:val="00786E17"/>
    <w:rsid w:val="0078792E"/>
    <w:rsid w:val="00787FCC"/>
    <w:rsid w:val="007918A8"/>
    <w:rsid w:val="007918D5"/>
    <w:rsid w:val="0079197F"/>
    <w:rsid w:val="00791C99"/>
    <w:rsid w:val="00793A78"/>
    <w:rsid w:val="00794C81"/>
    <w:rsid w:val="0079552F"/>
    <w:rsid w:val="00795E8D"/>
    <w:rsid w:val="00796C49"/>
    <w:rsid w:val="007971FC"/>
    <w:rsid w:val="0079746A"/>
    <w:rsid w:val="00797893"/>
    <w:rsid w:val="00797CEC"/>
    <w:rsid w:val="00797ED7"/>
    <w:rsid w:val="007A0BA0"/>
    <w:rsid w:val="007A298A"/>
    <w:rsid w:val="007A2B62"/>
    <w:rsid w:val="007A310F"/>
    <w:rsid w:val="007B1427"/>
    <w:rsid w:val="007B4DBE"/>
    <w:rsid w:val="007C0324"/>
    <w:rsid w:val="007C0F8B"/>
    <w:rsid w:val="007C45C1"/>
    <w:rsid w:val="007C5BD0"/>
    <w:rsid w:val="007C5BEB"/>
    <w:rsid w:val="007D128E"/>
    <w:rsid w:val="007D159C"/>
    <w:rsid w:val="007D43DD"/>
    <w:rsid w:val="007E0197"/>
    <w:rsid w:val="007E0DAA"/>
    <w:rsid w:val="007E181F"/>
    <w:rsid w:val="007E20E2"/>
    <w:rsid w:val="007E33DD"/>
    <w:rsid w:val="007E3A90"/>
    <w:rsid w:val="007E3F3F"/>
    <w:rsid w:val="007E4D06"/>
    <w:rsid w:val="007F064B"/>
    <w:rsid w:val="007F1B6E"/>
    <w:rsid w:val="007F1C1F"/>
    <w:rsid w:val="007F1E33"/>
    <w:rsid w:val="007F208B"/>
    <w:rsid w:val="007F2767"/>
    <w:rsid w:val="007F2BA9"/>
    <w:rsid w:val="007F2C59"/>
    <w:rsid w:val="007F3A58"/>
    <w:rsid w:val="007F4AA2"/>
    <w:rsid w:val="007F5210"/>
    <w:rsid w:val="007F64CB"/>
    <w:rsid w:val="007F7725"/>
    <w:rsid w:val="008007AA"/>
    <w:rsid w:val="008014CA"/>
    <w:rsid w:val="00801FC4"/>
    <w:rsid w:val="00802696"/>
    <w:rsid w:val="00802DC5"/>
    <w:rsid w:val="0080360E"/>
    <w:rsid w:val="0080460F"/>
    <w:rsid w:val="00804D36"/>
    <w:rsid w:val="0080673D"/>
    <w:rsid w:val="00806830"/>
    <w:rsid w:val="0080743E"/>
    <w:rsid w:val="00807DC8"/>
    <w:rsid w:val="008140FD"/>
    <w:rsid w:val="0081487F"/>
    <w:rsid w:val="00815855"/>
    <w:rsid w:val="00817807"/>
    <w:rsid w:val="00820A33"/>
    <w:rsid w:val="008213E0"/>
    <w:rsid w:val="008218FB"/>
    <w:rsid w:val="00822724"/>
    <w:rsid w:val="00822FAA"/>
    <w:rsid w:val="008232CF"/>
    <w:rsid w:val="00823FF2"/>
    <w:rsid w:val="008249A1"/>
    <w:rsid w:val="00826515"/>
    <w:rsid w:val="00826614"/>
    <w:rsid w:val="00826665"/>
    <w:rsid w:val="00826BF6"/>
    <w:rsid w:val="008277E7"/>
    <w:rsid w:val="00827F68"/>
    <w:rsid w:val="008311ED"/>
    <w:rsid w:val="0083154B"/>
    <w:rsid w:val="008343BA"/>
    <w:rsid w:val="00835FA3"/>
    <w:rsid w:val="00837B8A"/>
    <w:rsid w:val="00842DDB"/>
    <w:rsid w:val="00843DF0"/>
    <w:rsid w:val="00844743"/>
    <w:rsid w:val="00846476"/>
    <w:rsid w:val="008469A5"/>
    <w:rsid w:val="008515EA"/>
    <w:rsid w:val="00855742"/>
    <w:rsid w:val="00855D22"/>
    <w:rsid w:val="00855DE1"/>
    <w:rsid w:val="008561BF"/>
    <w:rsid w:val="00857932"/>
    <w:rsid w:val="008605F8"/>
    <w:rsid w:val="00860ACC"/>
    <w:rsid w:val="00860DCA"/>
    <w:rsid w:val="008611E7"/>
    <w:rsid w:val="00862FDB"/>
    <w:rsid w:val="00864661"/>
    <w:rsid w:val="00870ED3"/>
    <w:rsid w:val="0087108F"/>
    <w:rsid w:val="00871686"/>
    <w:rsid w:val="008717AA"/>
    <w:rsid w:val="00871A81"/>
    <w:rsid w:val="00871E07"/>
    <w:rsid w:val="0087314B"/>
    <w:rsid w:val="008736F6"/>
    <w:rsid w:val="00873A9D"/>
    <w:rsid w:val="0087505E"/>
    <w:rsid w:val="008758AA"/>
    <w:rsid w:val="00880B4D"/>
    <w:rsid w:val="00883A9C"/>
    <w:rsid w:val="0088499D"/>
    <w:rsid w:val="00885157"/>
    <w:rsid w:val="008868A0"/>
    <w:rsid w:val="00887F8B"/>
    <w:rsid w:val="00890689"/>
    <w:rsid w:val="0089238A"/>
    <w:rsid w:val="008923D1"/>
    <w:rsid w:val="00895471"/>
    <w:rsid w:val="008961E5"/>
    <w:rsid w:val="0089746F"/>
    <w:rsid w:val="008A0CCF"/>
    <w:rsid w:val="008A112C"/>
    <w:rsid w:val="008A13D9"/>
    <w:rsid w:val="008A257F"/>
    <w:rsid w:val="008A5B32"/>
    <w:rsid w:val="008B189A"/>
    <w:rsid w:val="008B4EF1"/>
    <w:rsid w:val="008B4F83"/>
    <w:rsid w:val="008B6B0C"/>
    <w:rsid w:val="008B6C04"/>
    <w:rsid w:val="008C01B1"/>
    <w:rsid w:val="008C23FF"/>
    <w:rsid w:val="008C2A8D"/>
    <w:rsid w:val="008C4206"/>
    <w:rsid w:val="008C4902"/>
    <w:rsid w:val="008C4F4C"/>
    <w:rsid w:val="008C56B8"/>
    <w:rsid w:val="008C6532"/>
    <w:rsid w:val="008C70CC"/>
    <w:rsid w:val="008D0B68"/>
    <w:rsid w:val="008D0D2E"/>
    <w:rsid w:val="008D2435"/>
    <w:rsid w:val="008D2CEB"/>
    <w:rsid w:val="008D34C0"/>
    <w:rsid w:val="008D6883"/>
    <w:rsid w:val="008D7102"/>
    <w:rsid w:val="008D7C72"/>
    <w:rsid w:val="008D7D74"/>
    <w:rsid w:val="008E05E9"/>
    <w:rsid w:val="008E0A23"/>
    <w:rsid w:val="008E1F67"/>
    <w:rsid w:val="008E26F1"/>
    <w:rsid w:val="008E2B00"/>
    <w:rsid w:val="008E32EF"/>
    <w:rsid w:val="008E3FD5"/>
    <w:rsid w:val="008E4BB0"/>
    <w:rsid w:val="008E5007"/>
    <w:rsid w:val="008E5B85"/>
    <w:rsid w:val="008E6344"/>
    <w:rsid w:val="008E7372"/>
    <w:rsid w:val="008E782E"/>
    <w:rsid w:val="008F35E4"/>
    <w:rsid w:val="008F5383"/>
    <w:rsid w:val="008F5872"/>
    <w:rsid w:val="008F7255"/>
    <w:rsid w:val="008F78DF"/>
    <w:rsid w:val="008F79F7"/>
    <w:rsid w:val="008F7B93"/>
    <w:rsid w:val="00900043"/>
    <w:rsid w:val="009007B3"/>
    <w:rsid w:val="00901E2B"/>
    <w:rsid w:val="00902BC1"/>
    <w:rsid w:val="00902E7A"/>
    <w:rsid w:val="009033F6"/>
    <w:rsid w:val="00903E0A"/>
    <w:rsid w:val="00904DDF"/>
    <w:rsid w:val="00904FBC"/>
    <w:rsid w:val="00905276"/>
    <w:rsid w:val="00905F24"/>
    <w:rsid w:val="0091130B"/>
    <w:rsid w:val="00911492"/>
    <w:rsid w:val="00911763"/>
    <w:rsid w:val="009123C2"/>
    <w:rsid w:val="00912BDB"/>
    <w:rsid w:val="00912F6F"/>
    <w:rsid w:val="0091320C"/>
    <w:rsid w:val="009154FD"/>
    <w:rsid w:val="009173DE"/>
    <w:rsid w:val="00917927"/>
    <w:rsid w:val="009209ED"/>
    <w:rsid w:val="009213BE"/>
    <w:rsid w:val="0092142B"/>
    <w:rsid w:val="00921B4B"/>
    <w:rsid w:val="00922088"/>
    <w:rsid w:val="009251BC"/>
    <w:rsid w:val="00925632"/>
    <w:rsid w:val="0092609D"/>
    <w:rsid w:val="0092668E"/>
    <w:rsid w:val="00930197"/>
    <w:rsid w:val="00931B24"/>
    <w:rsid w:val="00932381"/>
    <w:rsid w:val="00933169"/>
    <w:rsid w:val="00933EBB"/>
    <w:rsid w:val="00934C8F"/>
    <w:rsid w:val="00935124"/>
    <w:rsid w:val="00937B0A"/>
    <w:rsid w:val="009403CC"/>
    <w:rsid w:val="00940C0F"/>
    <w:rsid w:val="00941B50"/>
    <w:rsid w:val="00942ACC"/>
    <w:rsid w:val="00943A6B"/>
    <w:rsid w:val="00943FDE"/>
    <w:rsid w:val="00944F67"/>
    <w:rsid w:val="00950A27"/>
    <w:rsid w:val="00950FCC"/>
    <w:rsid w:val="00951263"/>
    <w:rsid w:val="00951650"/>
    <w:rsid w:val="0095198A"/>
    <w:rsid w:val="00951F68"/>
    <w:rsid w:val="00951FA2"/>
    <w:rsid w:val="00954BBC"/>
    <w:rsid w:val="00954EC2"/>
    <w:rsid w:val="009555BA"/>
    <w:rsid w:val="00955607"/>
    <w:rsid w:val="00955E25"/>
    <w:rsid w:val="00956717"/>
    <w:rsid w:val="00956D5F"/>
    <w:rsid w:val="009604CF"/>
    <w:rsid w:val="00960A94"/>
    <w:rsid w:val="00961064"/>
    <w:rsid w:val="00962005"/>
    <w:rsid w:val="00962FC6"/>
    <w:rsid w:val="00964DDB"/>
    <w:rsid w:val="0096563C"/>
    <w:rsid w:val="009661CF"/>
    <w:rsid w:val="00966E80"/>
    <w:rsid w:val="00967435"/>
    <w:rsid w:val="009676C2"/>
    <w:rsid w:val="00970BB4"/>
    <w:rsid w:val="00971A0B"/>
    <w:rsid w:val="00971E69"/>
    <w:rsid w:val="00971EC1"/>
    <w:rsid w:val="00972325"/>
    <w:rsid w:val="0097287F"/>
    <w:rsid w:val="009730F6"/>
    <w:rsid w:val="009759DF"/>
    <w:rsid w:val="00976011"/>
    <w:rsid w:val="00977128"/>
    <w:rsid w:val="009775E2"/>
    <w:rsid w:val="00977E0F"/>
    <w:rsid w:val="00980E98"/>
    <w:rsid w:val="00981DEF"/>
    <w:rsid w:val="0098204E"/>
    <w:rsid w:val="0098322D"/>
    <w:rsid w:val="00984125"/>
    <w:rsid w:val="0098586B"/>
    <w:rsid w:val="0098667E"/>
    <w:rsid w:val="00986B6A"/>
    <w:rsid w:val="0098727E"/>
    <w:rsid w:val="00987A2B"/>
    <w:rsid w:val="0099042D"/>
    <w:rsid w:val="009907CE"/>
    <w:rsid w:val="0099175B"/>
    <w:rsid w:val="009939CD"/>
    <w:rsid w:val="00993BE2"/>
    <w:rsid w:val="00995282"/>
    <w:rsid w:val="0099596C"/>
    <w:rsid w:val="009A073A"/>
    <w:rsid w:val="009A1B54"/>
    <w:rsid w:val="009A45B4"/>
    <w:rsid w:val="009A469D"/>
    <w:rsid w:val="009A5484"/>
    <w:rsid w:val="009A5FBD"/>
    <w:rsid w:val="009B3277"/>
    <w:rsid w:val="009B4A1E"/>
    <w:rsid w:val="009B55C2"/>
    <w:rsid w:val="009B5EC1"/>
    <w:rsid w:val="009C016F"/>
    <w:rsid w:val="009C1FD1"/>
    <w:rsid w:val="009C29AE"/>
    <w:rsid w:val="009C30AB"/>
    <w:rsid w:val="009C43A5"/>
    <w:rsid w:val="009C46D5"/>
    <w:rsid w:val="009C4E72"/>
    <w:rsid w:val="009C4EA1"/>
    <w:rsid w:val="009C72C4"/>
    <w:rsid w:val="009C775A"/>
    <w:rsid w:val="009D0A07"/>
    <w:rsid w:val="009D0A59"/>
    <w:rsid w:val="009D0E2F"/>
    <w:rsid w:val="009D1DB1"/>
    <w:rsid w:val="009D2C89"/>
    <w:rsid w:val="009D44A1"/>
    <w:rsid w:val="009D44D4"/>
    <w:rsid w:val="009D5484"/>
    <w:rsid w:val="009D67AE"/>
    <w:rsid w:val="009D7A1B"/>
    <w:rsid w:val="009D7FDF"/>
    <w:rsid w:val="009E039C"/>
    <w:rsid w:val="009E0DA1"/>
    <w:rsid w:val="009E112F"/>
    <w:rsid w:val="009E29E0"/>
    <w:rsid w:val="009E388D"/>
    <w:rsid w:val="009E4BCE"/>
    <w:rsid w:val="009E5CFF"/>
    <w:rsid w:val="009E6AD6"/>
    <w:rsid w:val="009E6F95"/>
    <w:rsid w:val="009F026F"/>
    <w:rsid w:val="009F19B1"/>
    <w:rsid w:val="009F291B"/>
    <w:rsid w:val="009F2B22"/>
    <w:rsid w:val="009F5D29"/>
    <w:rsid w:val="009F5E2D"/>
    <w:rsid w:val="009F6213"/>
    <w:rsid w:val="009F7571"/>
    <w:rsid w:val="009F7910"/>
    <w:rsid w:val="00A0165D"/>
    <w:rsid w:val="00A0259B"/>
    <w:rsid w:val="00A02DD9"/>
    <w:rsid w:val="00A02E2D"/>
    <w:rsid w:val="00A03DCE"/>
    <w:rsid w:val="00A04924"/>
    <w:rsid w:val="00A04E63"/>
    <w:rsid w:val="00A06765"/>
    <w:rsid w:val="00A0687C"/>
    <w:rsid w:val="00A1006E"/>
    <w:rsid w:val="00A113EC"/>
    <w:rsid w:val="00A11881"/>
    <w:rsid w:val="00A1301F"/>
    <w:rsid w:val="00A133FD"/>
    <w:rsid w:val="00A140A1"/>
    <w:rsid w:val="00A15F7E"/>
    <w:rsid w:val="00A16F37"/>
    <w:rsid w:val="00A17630"/>
    <w:rsid w:val="00A20E3F"/>
    <w:rsid w:val="00A20F15"/>
    <w:rsid w:val="00A2146F"/>
    <w:rsid w:val="00A21DA9"/>
    <w:rsid w:val="00A225E4"/>
    <w:rsid w:val="00A22676"/>
    <w:rsid w:val="00A22F8E"/>
    <w:rsid w:val="00A22FC5"/>
    <w:rsid w:val="00A25C09"/>
    <w:rsid w:val="00A27933"/>
    <w:rsid w:val="00A33375"/>
    <w:rsid w:val="00A35EF7"/>
    <w:rsid w:val="00A42D0D"/>
    <w:rsid w:val="00A43684"/>
    <w:rsid w:val="00A44BE4"/>
    <w:rsid w:val="00A44E9E"/>
    <w:rsid w:val="00A46949"/>
    <w:rsid w:val="00A46C70"/>
    <w:rsid w:val="00A47969"/>
    <w:rsid w:val="00A47D35"/>
    <w:rsid w:val="00A504CB"/>
    <w:rsid w:val="00A5088B"/>
    <w:rsid w:val="00A5256C"/>
    <w:rsid w:val="00A541E3"/>
    <w:rsid w:val="00A5487B"/>
    <w:rsid w:val="00A5575F"/>
    <w:rsid w:val="00A55B1C"/>
    <w:rsid w:val="00A560E1"/>
    <w:rsid w:val="00A5655D"/>
    <w:rsid w:val="00A579A8"/>
    <w:rsid w:val="00A57C00"/>
    <w:rsid w:val="00A57FA0"/>
    <w:rsid w:val="00A60367"/>
    <w:rsid w:val="00A607B7"/>
    <w:rsid w:val="00A609C8"/>
    <w:rsid w:val="00A6104B"/>
    <w:rsid w:val="00A611C4"/>
    <w:rsid w:val="00A6220A"/>
    <w:rsid w:val="00A6524D"/>
    <w:rsid w:val="00A70F35"/>
    <w:rsid w:val="00A710EB"/>
    <w:rsid w:val="00A72D30"/>
    <w:rsid w:val="00A775E5"/>
    <w:rsid w:val="00A778FF"/>
    <w:rsid w:val="00A80780"/>
    <w:rsid w:val="00A81D90"/>
    <w:rsid w:val="00A84442"/>
    <w:rsid w:val="00A85BAD"/>
    <w:rsid w:val="00A8675F"/>
    <w:rsid w:val="00A868E6"/>
    <w:rsid w:val="00A87035"/>
    <w:rsid w:val="00A903B0"/>
    <w:rsid w:val="00A90D7C"/>
    <w:rsid w:val="00A916D0"/>
    <w:rsid w:val="00A951D4"/>
    <w:rsid w:val="00A95846"/>
    <w:rsid w:val="00A96128"/>
    <w:rsid w:val="00AA2D68"/>
    <w:rsid w:val="00AA3437"/>
    <w:rsid w:val="00AA59DE"/>
    <w:rsid w:val="00AA6178"/>
    <w:rsid w:val="00AA660F"/>
    <w:rsid w:val="00AA6612"/>
    <w:rsid w:val="00AA7ABC"/>
    <w:rsid w:val="00AB0BDB"/>
    <w:rsid w:val="00AB122F"/>
    <w:rsid w:val="00AB1C09"/>
    <w:rsid w:val="00AB1F18"/>
    <w:rsid w:val="00AB6621"/>
    <w:rsid w:val="00AB6BDF"/>
    <w:rsid w:val="00AC2B98"/>
    <w:rsid w:val="00AC4A8B"/>
    <w:rsid w:val="00AC554E"/>
    <w:rsid w:val="00AC749E"/>
    <w:rsid w:val="00AC7628"/>
    <w:rsid w:val="00AD0B17"/>
    <w:rsid w:val="00AD0FAC"/>
    <w:rsid w:val="00AD10E7"/>
    <w:rsid w:val="00AD11A3"/>
    <w:rsid w:val="00AD11D2"/>
    <w:rsid w:val="00AD1F97"/>
    <w:rsid w:val="00AD1FF8"/>
    <w:rsid w:val="00AD5167"/>
    <w:rsid w:val="00AD6378"/>
    <w:rsid w:val="00AD772B"/>
    <w:rsid w:val="00AE037D"/>
    <w:rsid w:val="00AE0B1F"/>
    <w:rsid w:val="00AE0BC0"/>
    <w:rsid w:val="00AE0E1B"/>
    <w:rsid w:val="00AE1D46"/>
    <w:rsid w:val="00AE3BEB"/>
    <w:rsid w:val="00AE4574"/>
    <w:rsid w:val="00AE57C6"/>
    <w:rsid w:val="00AE58F1"/>
    <w:rsid w:val="00AF016B"/>
    <w:rsid w:val="00AF09D4"/>
    <w:rsid w:val="00AF0DB7"/>
    <w:rsid w:val="00AF32ED"/>
    <w:rsid w:val="00AF36FB"/>
    <w:rsid w:val="00AF666C"/>
    <w:rsid w:val="00AF6BA1"/>
    <w:rsid w:val="00AF6D74"/>
    <w:rsid w:val="00AF7266"/>
    <w:rsid w:val="00AF745E"/>
    <w:rsid w:val="00AF75BA"/>
    <w:rsid w:val="00B01587"/>
    <w:rsid w:val="00B02FA8"/>
    <w:rsid w:val="00B035A2"/>
    <w:rsid w:val="00B04778"/>
    <w:rsid w:val="00B04E09"/>
    <w:rsid w:val="00B05133"/>
    <w:rsid w:val="00B05926"/>
    <w:rsid w:val="00B06E45"/>
    <w:rsid w:val="00B10982"/>
    <w:rsid w:val="00B10B76"/>
    <w:rsid w:val="00B13EFA"/>
    <w:rsid w:val="00B154AF"/>
    <w:rsid w:val="00B15C73"/>
    <w:rsid w:val="00B17F20"/>
    <w:rsid w:val="00B208D6"/>
    <w:rsid w:val="00B23166"/>
    <w:rsid w:val="00B23400"/>
    <w:rsid w:val="00B246FB"/>
    <w:rsid w:val="00B25590"/>
    <w:rsid w:val="00B25629"/>
    <w:rsid w:val="00B25B53"/>
    <w:rsid w:val="00B26BD7"/>
    <w:rsid w:val="00B2733C"/>
    <w:rsid w:val="00B307AC"/>
    <w:rsid w:val="00B31152"/>
    <w:rsid w:val="00B31B09"/>
    <w:rsid w:val="00B344BF"/>
    <w:rsid w:val="00B34534"/>
    <w:rsid w:val="00B34A5D"/>
    <w:rsid w:val="00B35A6C"/>
    <w:rsid w:val="00B361D6"/>
    <w:rsid w:val="00B36909"/>
    <w:rsid w:val="00B412AD"/>
    <w:rsid w:val="00B4159E"/>
    <w:rsid w:val="00B41A96"/>
    <w:rsid w:val="00B4272E"/>
    <w:rsid w:val="00B42FE9"/>
    <w:rsid w:val="00B432CB"/>
    <w:rsid w:val="00B43A3F"/>
    <w:rsid w:val="00B46D7E"/>
    <w:rsid w:val="00B47F03"/>
    <w:rsid w:val="00B5028B"/>
    <w:rsid w:val="00B50682"/>
    <w:rsid w:val="00B51E5B"/>
    <w:rsid w:val="00B528F3"/>
    <w:rsid w:val="00B5404D"/>
    <w:rsid w:val="00B56308"/>
    <w:rsid w:val="00B56590"/>
    <w:rsid w:val="00B5684C"/>
    <w:rsid w:val="00B57F5C"/>
    <w:rsid w:val="00B57FF5"/>
    <w:rsid w:val="00B602EE"/>
    <w:rsid w:val="00B61B6B"/>
    <w:rsid w:val="00B61C5B"/>
    <w:rsid w:val="00B621B7"/>
    <w:rsid w:val="00B652B4"/>
    <w:rsid w:val="00B655AD"/>
    <w:rsid w:val="00B659D5"/>
    <w:rsid w:val="00B6607B"/>
    <w:rsid w:val="00B6642A"/>
    <w:rsid w:val="00B6663A"/>
    <w:rsid w:val="00B673E4"/>
    <w:rsid w:val="00B702EF"/>
    <w:rsid w:val="00B7050B"/>
    <w:rsid w:val="00B7191E"/>
    <w:rsid w:val="00B71B7C"/>
    <w:rsid w:val="00B73B0D"/>
    <w:rsid w:val="00B76A70"/>
    <w:rsid w:val="00B812EE"/>
    <w:rsid w:val="00B83FD3"/>
    <w:rsid w:val="00B844EA"/>
    <w:rsid w:val="00B8532A"/>
    <w:rsid w:val="00B855A3"/>
    <w:rsid w:val="00B86237"/>
    <w:rsid w:val="00B8639B"/>
    <w:rsid w:val="00B87051"/>
    <w:rsid w:val="00B87158"/>
    <w:rsid w:val="00B91EB9"/>
    <w:rsid w:val="00B920AD"/>
    <w:rsid w:val="00B9291E"/>
    <w:rsid w:val="00B956F5"/>
    <w:rsid w:val="00B9667C"/>
    <w:rsid w:val="00BA0A1E"/>
    <w:rsid w:val="00BA1426"/>
    <w:rsid w:val="00BA2503"/>
    <w:rsid w:val="00BA46A7"/>
    <w:rsid w:val="00BA52C5"/>
    <w:rsid w:val="00BA55A4"/>
    <w:rsid w:val="00BA6156"/>
    <w:rsid w:val="00BA6467"/>
    <w:rsid w:val="00BA6BAC"/>
    <w:rsid w:val="00BB084E"/>
    <w:rsid w:val="00BB2B4E"/>
    <w:rsid w:val="00BB2F5A"/>
    <w:rsid w:val="00BB55BC"/>
    <w:rsid w:val="00BB5F3B"/>
    <w:rsid w:val="00BB67C0"/>
    <w:rsid w:val="00BB6E8B"/>
    <w:rsid w:val="00BB721C"/>
    <w:rsid w:val="00BC0A16"/>
    <w:rsid w:val="00BC15CF"/>
    <w:rsid w:val="00BC284E"/>
    <w:rsid w:val="00BC3296"/>
    <w:rsid w:val="00BC5712"/>
    <w:rsid w:val="00BC65EB"/>
    <w:rsid w:val="00BC66D2"/>
    <w:rsid w:val="00BC66F6"/>
    <w:rsid w:val="00BC77F1"/>
    <w:rsid w:val="00BD00D8"/>
    <w:rsid w:val="00BD04DD"/>
    <w:rsid w:val="00BD0F5D"/>
    <w:rsid w:val="00BD3148"/>
    <w:rsid w:val="00BD3F2D"/>
    <w:rsid w:val="00BD532D"/>
    <w:rsid w:val="00BD5836"/>
    <w:rsid w:val="00BD5F45"/>
    <w:rsid w:val="00BD6EF1"/>
    <w:rsid w:val="00BD767E"/>
    <w:rsid w:val="00BE1810"/>
    <w:rsid w:val="00BE53D2"/>
    <w:rsid w:val="00BF06A3"/>
    <w:rsid w:val="00BF0A87"/>
    <w:rsid w:val="00BF162C"/>
    <w:rsid w:val="00BF1734"/>
    <w:rsid w:val="00BF5E93"/>
    <w:rsid w:val="00BF65B6"/>
    <w:rsid w:val="00BF6DA9"/>
    <w:rsid w:val="00C0001B"/>
    <w:rsid w:val="00C0093E"/>
    <w:rsid w:val="00C01913"/>
    <w:rsid w:val="00C03C2B"/>
    <w:rsid w:val="00C04BE3"/>
    <w:rsid w:val="00C04E28"/>
    <w:rsid w:val="00C05F23"/>
    <w:rsid w:val="00C07560"/>
    <w:rsid w:val="00C0767D"/>
    <w:rsid w:val="00C10C1E"/>
    <w:rsid w:val="00C11062"/>
    <w:rsid w:val="00C11B54"/>
    <w:rsid w:val="00C12CC9"/>
    <w:rsid w:val="00C131E4"/>
    <w:rsid w:val="00C148BB"/>
    <w:rsid w:val="00C14CC1"/>
    <w:rsid w:val="00C15AD9"/>
    <w:rsid w:val="00C16819"/>
    <w:rsid w:val="00C16E5B"/>
    <w:rsid w:val="00C17BA3"/>
    <w:rsid w:val="00C203D3"/>
    <w:rsid w:val="00C2063E"/>
    <w:rsid w:val="00C20821"/>
    <w:rsid w:val="00C20EC8"/>
    <w:rsid w:val="00C21DEA"/>
    <w:rsid w:val="00C21F9F"/>
    <w:rsid w:val="00C238FB"/>
    <w:rsid w:val="00C23E5B"/>
    <w:rsid w:val="00C24CB5"/>
    <w:rsid w:val="00C27668"/>
    <w:rsid w:val="00C30680"/>
    <w:rsid w:val="00C307C5"/>
    <w:rsid w:val="00C31689"/>
    <w:rsid w:val="00C34C59"/>
    <w:rsid w:val="00C34DA5"/>
    <w:rsid w:val="00C359E1"/>
    <w:rsid w:val="00C36306"/>
    <w:rsid w:val="00C407A0"/>
    <w:rsid w:val="00C4110D"/>
    <w:rsid w:val="00C41148"/>
    <w:rsid w:val="00C43DBA"/>
    <w:rsid w:val="00C46421"/>
    <w:rsid w:val="00C46F7A"/>
    <w:rsid w:val="00C507B7"/>
    <w:rsid w:val="00C527A9"/>
    <w:rsid w:val="00C52EC9"/>
    <w:rsid w:val="00C53F03"/>
    <w:rsid w:val="00C54522"/>
    <w:rsid w:val="00C57005"/>
    <w:rsid w:val="00C57052"/>
    <w:rsid w:val="00C601B0"/>
    <w:rsid w:val="00C61AE5"/>
    <w:rsid w:val="00C61AED"/>
    <w:rsid w:val="00C61BD3"/>
    <w:rsid w:val="00C61EE4"/>
    <w:rsid w:val="00C620B4"/>
    <w:rsid w:val="00C627B7"/>
    <w:rsid w:val="00C634F7"/>
    <w:rsid w:val="00C646F6"/>
    <w:rsid w:val="00C64E35"/>
    <w:rsid w:val="00C651F0"/>
    <w:rsid w:val="00C65BCB"/>
    <w:rsid w:val="00C665AB"/>
    <w:rsid w:val="00C706BA"/>
    <w:rsid w:val="00C73298"/>
    <w:rsid w:val="00C733AB"/>
    <w:rsid w:val="00C73CB6"/>
    <w:rsid w:val="00C740C2"/>
    <w:rsid w:val="00C75E32"/>
    <w:rsid w:val="00C76880"/>
    <w:rsid w:val="00C77CCB"/>
    <w:rsid w:val="00C80321"/>
    <w:rsid w:val="00C80DDD"/>
    <w:rsid w:val="00C83199"/>
    <w:rsid w:val="00C83AE3"/>
    <w:rsid w:val="00C83DD5"/>
    <w:rsid w:val="00C84577"/>
    <w:rsid w:val="00C86076"/>
    <w:rsid w:val="00C864B0"/>
    <w:rsid w:val="00C87271"/>
    <w:rsid w:val="00C872C4"/>
    <w:rsid w:val="00C902E5"/>
    <w:rsid w:val="00C91956"/>
    <w:rsid w:val="00C91FFD"/>
    <w:rsid w:val="00C92A4F"/>
    <w:rsid w:val="00C930D5"/>
    <w:rsid w:val="00C93115"/>
    <w:rsid w:val="00C93E8D"/>
    <w:rsid w:val="00C951B6"/>
    <w:rsid w:val="00C955B4"/>
    <w:rsid w:val="00C95AEB"/>
    <w:rsid w:val="00C95F79"/>
    <w:rsid w:val="00C9630C"/>
    <w:rsid w:val="00C973E1"/>
    <w:rsid w:val="00C97849"/>
    <w:rsid w:val="00C9791C"/>
    <w:rsid w:val="00C97FC2"/>
    <w:rsid w:val="00CA72D7"/>
    <w:rsid w:val="00CA7352"/>
    <w:rsid w:val="00CA7625"/>
    <w:rsid w:val="00CA78CA"/>
    <w:rsid w:val="00CB01F8"/>
    <w:rsid w:val="00CB04C0"/>
    <w:rsid w:val="00CB1453"/>
    <w:rsid w:val="00CB3559"/>
    <w:rsid w:val="00CB3B58"/>
    <w:rsid w:val="00CB49E8"/>
    <w:rsid w:val="00CB6366"/>
    <w:rsid w:val="00CB63FE"/>
    <w:rsid w:val="00CB73FA"/>
    <w:rsid w:val="00CC1B0C"/>
    <w:rsid w:val="00CC3159"/>
    <w:rsid w:val="00CC415D"/>
    <w:rsid w:val="00CC47B4"/>
    <w:rsid w:val="00CC5DBC"/>
    <w:rsid w:val="00CD0138"/>
    <w:rsid w:val="00CD259B"/>
    <w:rsid w:val="00CD386A"/>
    <w:rsid w:val="00CD3C4B"/>
    <w:rsid w:val="00CD4BC5"/>
    <w:rsid w:val="00CD56F9"/>
    <w:rsid w:val="00CD66C2"/>
    <w:rsid w:val="00CD6D44"/>
    <w:rsid w:val="00CD7B4C"/>
    <w:rsid w:val="00CE041C"/>
    <w:rsid w:val="00CE1A89"/>
    <w:rsid w:val="00CE1C2F"/>
    <w:rsid w:val="00CE1FD8"/>
    <w:rsid w:val="00CE38FE"/>
    <w:rsid w:val="00CE3E72"/>
    <w:rsid w:val="00CE40CD"/>
    <w:rsid w:val="00CE510A"/>
    <w:rsid w:val="00CE5375"/>
    <w:rsid w:val="00CE54F7"/>
    <w:rsid w:val="00CE5620"/>
    <w:rsid w:val="00CF0997"/>
    <w:rsid w:val="00CF0B7D"/>
    <w:rsid w:val="00CF1359"/>
    <w:rsid w:val="00CF4B3A"/>
    <w:rsid w:val="00CF5412"/>
    <w:rsid w:val="00CF57CC"/>
    <w:rsid w:val="00CF65D4"/>
    <w:rsid w:val="00CF7DDB"/>
    <w:rsid w:val="00CF7F8A"/>
    <w:rsid w:val="00D00959"/>
    <w:rsid w:val="00D00CA0"/>
    <w:rsid w:val="00D01C12"/>
    <w:rsid w:val="00D0316B"/>
    <w:rsid w:val="00D04693"/>
    <w:rsid w:val="00D047EB"/>
    <w:rsid w:val="00D06E97"/>
    <w:rsid w:val="00D07467"/>
    <w:rsid w:val="00D12A4D"/>
    <w:rsid w:val="00D12EC1"/>
    <w:rsid w:val="00D1385D"/>
    <w:rsid w:val="00D13AA0"/>
    <w:rsid w:val="00D158D6"/>
    <w:rsid w:val="00D15ECF"/>
    <w:rsid w:val="00D168EF"/>
    <w:rsid w:val="00D16D8F"/>
    <w:rsid w:val="00D175AD"/>
    <w:rsid w:val="00D17E9E"/>
    <w:rsid w:val="00D20E14"/>
    <w:rsid w:val="00D214FF"/>
    <w:rsid w:val="00D21FD4"/>
    <w:rsid w:val="00D23148"/>
    <w:rsid w:val="00D246C8"/>
    <w:rsid w:val="00D26A5C"/>
    <w:rsid w:val="00D26F33"/>
    <w:rsid w:val="00D270DB"/>
    <w:rsid w:val="00D2775D"/>
    <w:rsid w:val="00D2788E"/>
    <w:rsid w:val="00D27C67"/>
    <w:rsid w:val="00D3056C"/>
    <w:rsid w:val="00D30F8A"/>
    <w:rsid w:val="00D31219"/>
    <w:rsid w:val="00D32B54"/>
    <w:rsid w:val="00D341C6"/>
    <w:rsid w:val="00D35D0F"/>
    <w:rsid w:val="00D37749"/>
    <w:rsid w:val="00D43D89"/>
    <w:rsid w:val="00D43ED1"/>
    <w:rsid w:val="00D4547A"/>
    <w:rsid w:val="00D45684"/>
    <w:rsid w:val="00D45865"/>
    <w:rsid w:val="00D474D0"/>
    <w:rsid w:val="00D507E4"/>
    <w:rsid w:val="00D50873"/>
    <w:rsid w:val="00D51321"/>
    <w:rsid w:val="00D52C0E"/>
    <w:rsid w:val="00D535AA"/>
    <w:rsid w:val="00D5365F"/>
    <w:rsid w:val="00D53F5B"/>
    <w:rsid w:val="00D54E73"/>
    <w:rsid w:val="00D574F5"/>
    <w:rsid w:val="00D575FA"/>
    <w:rsid w:val="00D6149A"/>
    <w:rsid w:val="00D620FA"/>
    <w:rsid w:val="00D62794"/>
    <w:rsid w:val="00D62B55"/>
    <w:rsid w:val="00D62F48"/>
    <w:rsid w:val="00D64317"/>
    <w:rsid w:val="00D64B1D"/>
    <w:rsid w:val="00D67527"/>
    <w:rsid w:val="00D67737"/>
    <w:rsid w:val="00D70AC3"/>
    <w:rsid w:val="00D71078"/>
    <w:rsid w:val="00D716DF"/>
    <w:rsid w:val="00D72C37"/>
    <w:rsid w:val="00D73533"/>
    <w:rsid w:val="00D745F3"/>
    <w:rsid w:val="00D7492C"/>
    <w:rsid w:val="00D755BC"/>
    <w:rsid w:val="00D802D9"/>
    <w:rsid w:val="00D80B8D"/>
    <w:rsid w:val="00D81467"/>
    <w:rsid w:val="00D82121"/>
    <w:rsid w:val="00D83746"/>
    <w:rsid w:val="00D83B80"/>
    <w:rsid w:val="00D83DA2"/>
    <w:rsid w:val="00D83F66"/>
    <w:rsid w:val="00D867F1"/>
    <w:rsid w:val="00D8738E"/>
    <w:rsid w:val="00D87440"/>
    <w:rsid w:val="00D8773B"/>
    <w:rsid w:val="00D879A9"/>
    <w:rsid w:val="00D87B88"/>
    <w:rsid w:val="00D87DDA"/>
    <w:rsid w:val="00D87F13"/>
    <w:rsid w:val="00D92FBA"/>
    <w:rsid w:val="00D939DA"/>
    <w:rsid w:val="00D93D77"/>
    <w:rsid w:val="00D974AB"/>
    <w:rsid w:val="00DA0DF3"/>
    <w:rsid w:val="00DA0FEB"/>
    <w:rsid w:val="00DA1AE3"/>
    <w:rsid w:val="00DA27A2"/>
    <w:rsid w:val="00DA2BF9"/>
    <w:rsid w:val="00DA3548"/>
    <w:rsid w:val="00DA4CB5"/>
    <w:rsid w:val="00DB06AC"/>
    <w:rsid w:val="00DB5FE7"/>
    <w:rsid w:val="00DC11EE"/>
    <w:rsid w:val="00DC1AEF"/>
    <w:rsid w:val="00DC1B48"/>
    <w:rsid w:val="00DC1FC6"/>
    <w:rsid w:val="00DC2CE2"/>
    <w:rsid w:val="00DC3E4B"/>
    <w:rsid w:val="00DC77C3"/>
    <w:rsid w:val="00DD0B6C"/>
    <w:rsid w:val="00DD0CF1"/>
    <w:rsid w:val="00DD1FA1"/>
    <w:rsid w:val="00DD202A"/>
    <w:rsid w:val="00DD22C2"/>
    <w:rsid w:val="00DD3EF0"/>
    <w:rsid w:val="00DD4187"/>
    <w:rsid w:val="00DD4B6B"/>
    <w:rsid w:val="00DD57CD"/>
    <w:rsid w:val="00DD5896"/>
    <w:rsid w:val="00DD590E"/>
    <w:rsid w:val="00DD6AF0"/>
    <w:rsid w:val="00DD6DBA"/>
    <w:rsid w:val="00DE0687"/>
    <w:rsid w:val="00DE2ED0"/>
    <w:rsid w:val="00DE5D58"/>
    <w:rsid w:val="00DE62CB"/>
    <w:rsid w:val="00DE6737"/>
    <w:rsid w:val="00DE6B3F"/>
    <w:rsid w:val="00DE705E"/>
    <w:rsid w:val="00DF3311"/>
    <w:rsid w:val="00DF3BE9"/>
    <w:rsid w:val="00DF57C4"/>
    <w:rsid w:val="00DF5EC1"/>
    <w:rsid w:val="00DF7758"/>
    <w:rsid w:val="00E000A5"/>
    <w:rsid w:val="00E010A3"/>
    <w:rsid w:val="00E022FE"/>
    <w:rsid w:val="00E0295D"/>
    <w:rsid w:val="00E02EAA"/>
    <w:rsid w:val="00E02FA6"/>
    <w:rsid w:val="00E04BF7"/>
    <w:rsid w:val="00E04EFD"/>
    <w:rsid w:val="00E04F25"/>
    <w:rsid w:val="00E05D14"/>
    <w:rsid w:val="00E05DFC"/>
    <w:rsid w:val="00E1009E"/>
    <w:rsid w:val="00E10222"/>
    <w:rsid w:val="00E10E44"/>
    <w:rsid w:val="00E11664"/>
    <w:rsid w:val="00E1626C"/>
    <w:rsid w:val="00E16C12"/>
    <w:rsid w:val="00E1748D"/>
    <w:rsid w:val="00E17CD4"/>
    <w:rsid w:val="00E208FD"/>
    <w:rsid w:val="00E2312E"/>
    <w:rsid w:val="00E23394"/>
    <w:rsid w:val="00E2392A"/>
    <w:rsid w:val="00E245ED"/>
    <w:rsid w:val="00E254C3"/>
    <w:rsid w:val="00E309EC"/>
    <w:rsid w:val="00E315B5"/>
    <w:rsid w:val="00E33DE0"/>
    <w:rsid w:val="00E34CC4"/>
    <w:rsid w:val="00E34DED"/>
    <w:rsid w:val="00E35BB5"/>
    <w:rsid w:val="00E36977"/>
    <w:rsid w:val="00E369E2"/>
    <w:rsid w:val="00E36F86"/>
    <w:rsid w:val="00E37749"/>
    <w:rsid w:val="00E37E53"/>
    <w:rsid w:val="00E41394"/>
    <w:rsid w:val="00E422F9"/>
    <w:rsid w:val="00E427F4"/>
    <w:rsid w:val="00E44FE2"/>
    <w:rsid w:val="00E46949"/>
    <w:rsid w:val="00E46AD2"/>
    <w:rsid w:val="00E51EE3"/>
    <w:rsid w:val="00E60ABF"/>
    <w:rsid w:val="00E60BBF"/>
    <w:rsid w:val="00E62313"/>
    <w:rsid w:val="00E632F3"/>
    <w:rsid w:val="00E647A4"/>
    <w:rsid w:val="00E64BC9"/>
    <w:rsid w:val="00E65ED2"/>
    <w:rsid w:val="00E66A2B"/>
    <w:rsid w:val="00E67AA9"/>
    <w:rsid w:val="00E67D7A"/>
    <w:rsid w:val="00E712BA"/>
    <w:rsid w:val="00E71A92"/>
    <w:rsid w:val="00E7218F"/>
    <w:rsid w:val="00E721FE"/>
    <w:rsid w:val="00E72D62"/>
    <w:rsid w:val="00E75202"/>
    <w:rsid w:val="00E754F7"/>
    <w:rsid w:val="00E76823"/>
    <w:rsid w:val="00E76C85"/>
    <w:rsid w:val="00E771A4"/>
    <w:rsid w:val="00E774AC"/>
    <w:rsid w:val="00E77AAE"/>
    <w:rsid w:val="00E77E99"/>
    <w:rsid w:val="00E81F2B"/>
    <w:rsid w:val="00E84D04"/>
    <w:rsid w:val="00E8654F"/>
    <w:rsid w:val="00E86F1E"/>
    <w:rsid w:val="00E879CC"/>
    <w:rsid w:val="00E87E9D"/>
    <w:rsid w:val="00E90940"/>
    <w:rsid w:val="00E90D97"/>
    <w:rsid w:val="00E91DFC"/>
    <w:rsid w:val="00E91F31"/>
    <w:rsid w:val="00E9306F"/>
    <w:rsid w:val="00E9406D"/>
    <w:rsid w:val="00E94B0C"/>
    <w:rsid w:val="00E95F56"/>
    <w:rsid w:val="00EA074A"/>
    <w:rsid w:val="00EA086E"/>
    <w:rsid w:val="00EA1874"/>
    <w:rsid w:val="00EA6760"/>
    <w:rsid w:val="00EA780A"/>
    <w:rsid w:val="00EB0B3C"/>
    <w:rsid w:val="00EB1511"/>
    <w:rsid w:val="00EB1756"/>
    <w:rsid w:val="00EB1D73"/>
    <w:rsid w:val="00EB203E"/>
    <w:rsid w:val="00EB2529"/>
    <w:rsid w:val="00EB481A"/>
    <w:rsid w:val="00EB48B7"/>
    <w:rsid w:val="00EB4F25"/>
    <w:rsid w:val="00EB5D18"/>
    <w:rsid w:val="00EB6BB6"/>
    <w:rsid w:val="00EC048D"/>
    <w:rsid w:val="00EC0BAF"/>
    <w:rsid w:val="00EC12AD"/>
    <w:rsid w:val="00EC12F1"/>
    <w:rsid w:val="00EC3868"/>
    <w:rsid w:val="00EC3E75"/>
    <w:rsid w:val="00EC3F2C"/>
    <w:rsid w:val="00EC44DB"/>
    <w:rsid w:val="00EC453F"/>
    <w:rsid w:val="00EC4AAF"/>
    <w:rsid w:val="00EC50BA"/>
    <w:rsid w:val="00EC5700"/>
    <w:rsid w:val="00EC5F32"/>
    <w:rsid w:val="00EC75BE"/>
    <w:rsid w:val="00EC771B"/>
    <w:rsid w:val="00ED009D"/>
    <w:rsid w:val="00ED07E2"/>
    <w:rsid w:val="00ED1C82"/>
    <w:rsid w:val="00ED2450"/>
    <w:rsid w:val="00ED3C21"/>
    <w:rsid w:val="00ED5A56"/>
    <w:rsid w:val="00ED6088"/>
    <w:rsid w:val="00ED6F22"/>
    <w:rsid w:val="00EE0C7A"/>
    <w:rsid w:val="00EE13BF"/>
    <w:rsid w:val="00EE18D2"/>
    <w:rsid w:val="00EE1B93"/>
    <w:rsid w:val="00EE247B"/>
    <w:rsid w:val="00EE432F"/>
    <w:rsid w:val="00EE481B"/>
    <w:rsid w:val="00EE573A"/>
    <w:rsid w:val="00EE6808"/>
    <w:rsid w:val="00EE7ACA"/>
    <w:rsid w:val="00EF18C7"/>
    <w:rsid w:val="00EF2DAE"/>
    <w:rsid w:val="00EF38D1"/>
    <w:rsid w:val="00EF3902"/>
    <w:rsid w:val="00EF53EA"/>
    <w:rsid w:val="00EF56BE"/>
    <w:rsid w:val="00EF650F"/>
    <w:rsid w:val="00EF754D"/>
    <w:rsid w:val="00EF7F4A"/>
    <w:rsid w:val="00F000E1"/>
    <w:rsid w:val="00F0050D"/>
    <w:rsid w:val="00F00685"/>
    <w:rsid w:val="00F0272B"/>
    <w:rsid w:val="00F0370B"/>
    <w:rsid w:val="00F03E49"/>
    <w:rsid w:val="00F05212"/>
    <w:rsid w:val="00F13708"/>
    <w:rsid w:val="00F1458C"/>
    <w:rsid w:val="00F16ADF"/>
    <w:rsid w:val="00F17E11"/>
    <w:rsid w:val="00F20A75"/>
    <w:rsid w:val="00F233C7"/>
    <w:rsid w:val="00F23845"/>
    <w:rsid w:val="00F2404D"/>
    <w:rsid w:val="00F24DF3"/>
    <w:rsid w:val="00F25432"/>
    <w:rsid w:val="00F26BA8"/>
    <w:rsid w:val="00F26DC7"/>
    <w:rsid w:val="00F26E08"/>
    <w:rsid w:val="00F270D1"/>
    <w:rsid w:val="00F31984"/>
    <w:rsid w:val="00F31B4C"/>
    <w:rsid w:val="00F320A8"/>
    <w:rsid w:val="00F32474"/>
    <w:rsid w:val="00F32992"/>
    <w:rsid w:val="00F32CD8"/>
    <w:rsid w:val="00F32ECB"/>
    <w:rsid w:val="00F3412A"/>
    <w:rsid w:val="00F34AF6"/>
    <w:rsid w:val="00F34B2B"/>
    <w:rsid w:val="00F350DF"/>
    <w:rsid w:val="00F36040"/>
    <w:rsid w:val="00F3793A"/>
    <w:rsid w:val="00F37ED9"/>
    <w:rsid w:val="00F401AD"/>
    <w:rsid w:val="00F41FBC"/>
    <w:rsid w:val="00F426C5"/>
    <w:rsid w:val="00F42822"/>
    <w:rsid w:val="00F445F8"/>
    <w:rsid w:val="00F4487E"/>
    <w:rsid w:val="00F46657"/>
    <w:rsid w:val="00F46AC2"/>
    <w:rsid w:val="00F5286F"/>
    <w:rsid w:val="00F53549"/>
    <w:rsid w:val="00F5390F"/>
    <w:rsid w:val="00F5434D"/>
    <w:rsid w:val="00F5436F"/>
    <w:rsid w:val="00F545DC"/>
    <w:rsid w:val="00F54692"/>
    <w:rsid w:val="00F55A22"/>
    <w:rsid w:val="00F565A9"/>
    <w:rsid w:val="00F61EBE"/>
    <w:rsid w:val="00F630B6"/>
    <w:rsid w:val="00F630F1"/>
    <w:rsid w:val="00F638A3"/>
    <w:rsid w:val="00F63F91"/>
    <w:rsid w:val="00F64D1B"/>
    <w:rsid w:val="00F64F8C"/>
    <w:rsid w:val="00F656CA"/>
    <w:rsid w:val="00F70FAE"/>
    <w:rsid w:val="00F716C9"/>
    <w:rsid w:val="00F718A3"/>
    <w:rsid w:val="00F72C58"/>
    <w:rsid w:val="00F73C86"/>
    <w:rsid w:val="00F73E53"/>
    <w:rsid w:val="00F75931"/>
    <w:rsid w:val="00F76A32"/>
    <w:rsid w:val="00F76A83"/>
    <w:rsid w:val="00F76EA3"/>
    <w:rsid w:val="00F779C1"/>
    <w:rsid w:val="00F81539"/>
    <w:rsid w:val="00F827C9"/>
    <w:rsid w:val="00F82C56"/>
    <w:rsid w:val="00F83C55"/>
    <w:rsid w:val="00F843CD"/>
    <w:rsid w:val="00F8734E"/>
    <w:rsid w:val="00F875C7"/>
    <w:rsid w:val="00F87768"/>
    <w:rsid w:val="00F87B1F"/>
    <w:rsid w:val="00F87B36"/>
    <w:rsid w:val="00F924AC"/>
    <w:rsid w:val="00F92E73"/>
    <w:rsid w:val="00F95180"/>
    <w:rsid w:val="00F9631F"/>
    <w:rsid w:val="00F96532"/>
    <w:rsid w:val="00F96B91"/>
    <w:rsid w:val="00F971BF"/>
    <w:rsid w:val="00F97DA5"/>
    <w:rsid w:val="00FA0A52"/>
    <w:rsid w:val="00FA0E49"/>
    <w:rsid w:val="00FA16F5"/>
    <w:rsid w:val="00FA1724"/>
    <w:rsid w:val="00FA2C3B"/>
    <w:rsid w:val="00FA37AB"/>
    <w:rsid w:val="00FA3B0A"/>
    <w:rsid w:val="00FA5C7B"/>
    <w:rsid w:val="00FA67D0"/>
    <w:rsid w:val="00FA69BD"/>
    <w:rsid w:val="00FA77CC"/>
    <w:rsid w:val="00FB017A"/>
    <w:rsid w:val="00FB0348"/>
    <w:rsid w:val="00FB17AC"/>
    <w:rsid w:val="00FB1B86"/>
    <w:rsid w:val="00FB240B"/>
    <w:rsid w:val="00FB3DB3"/>
    <w:rsid w:val="00FB43B1"/>
    <w:rsid w:val="00FB44C5"/>
    <w:rsid w:val="00FB44CC"/>
    <w:rsid w:val="00FB6071"/>
    <w:rsid w:val="00FB6637"/>
    <w:rsid w:val="00FC05B2"/>
    <w:rsid w:val="00FC15B0"/>
    <w:rsid w:val="00FC1E23"/>
    <w:rsid w:val="00FC220C"/>
    <w:rsid w:val="00FC2DD0"/>
    <w:rsid w:val="00FC3DFF"/>
    <w:rsid w:val="00FC46BD"/>
    <w:rsid w:val="00FC5C62"/>
    <w:rsid w:val="00FC5EE4"/>
    <w:rsid w:val="00FC609D"/>
    <w:rsid w:val="00FC60BD"/>
    <w:rsid w:val="00FC6269"/>
    <w:rsid w:val="00FC7298"/>
    <w:rsid w:val="00FD07FC"/>
    <w:rsid w:val="00FD16ED"/>
    <w:rsid w:val="00FD1BA7"/>
    <w:rsid w:val="00FD4E3A"/>
    <w:rsid w:val="00FD5C64"/>
    <w:rsid w:val="00FD6AED"/>
    <w:rsid w:val="00FD706D"/>
    <w:rsid w:val="00FD7AB7"/>
    <w:rsid w:val="00FE361B"/>
    <w:rsid w:val="00FE3697"/>
    <w:rsid w:val="00FE57F2"/>
    <w:rsid w:val="00FE6981"/>
    <w:rsid w:val="00FE6CDE"/>
    <w:rsid w:val="00FE71D9"/>
    <w:rsid w:val="00FF0A97"/>
    <w:rsid w:val="00FF1A2E"/>
    <w:rsid w:val="00FF35A9"/>
    <w:rsid w:val="00FF403E"/>
    <w:rsid w:val="00FF4447"/>
    <w:rsid w:val="00FF446F"/>
    <w:rsid w:val="00FF503B"/>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284F"/>
  <w15:docId w15:val="{945877DD-DEB8-4701-B9D4-723C28C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E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FE2"/>
    <w:pPr>
      <w:tabs>
        <w:tab w:val="center" w:pos="4419"/>
        <w:tab w:val="right" w:pos="8838"/>
      </w:tabs>
    </w:pPr>
  </w:style>
  <w:style w:type="character" w:customStyle="1" w:styleId="EncabezadoCar">
    <w:name w:val="Encabezado Car"/>
    <w:basedOn w:val="Fuentedeprrafopredeter"/>
    <w:link w:val="Encabezado"/>
    <w:uiPriority w:val="99"/>
    <w:rsid w:val="00E44FE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44FE2"/>
    <w:pPr>
      <w:tabs>
        <w:tab w:val="center" w:pos="4419"/>
        <w:tab w:val="right" w:pos="8838"/>
      </w:tabs>
    </w:pPr>
  </w:style>
  <w:style w:type="character" w:customStyle="1" w:styleId="PiedepginaCar">
    <w:name w:val="Pie de página Car"/>
    <w:basedOn w:val="Fuentedeprrafopredeter"/>
    <w:link w:val="Piedepgina"/>
    <w:uiPriority w:val="99"/>
    <w:rsid w:val="00E44FE2"/>
    <w:rPr>
      <w:rFonts w:ascii="Times New Roman" w:eastAsia="Times New Roman" w:hAnsi="Times New Roman" w:cs="Times New Roman"/>
      <w:sz w:val="24"/>
      <w:szCs w:val="24"/>
      <w:lang w:val="es-ES" w:eastAsia="es-ES"/>
    </w:rPr>
  </w:style>
  <w:style w:type="paragraph" w:styleId="Prrafodelista">
    <w:name w:val="List Paragraph"/>
    <w:aliases w:val="lp1,List Paragraph1"/>
    <w:basedOn w:val="Normal"/>
    <w:link w:val="PrrafodelistaCar"/>
    <w:uiPriority w:val="34"/>
    <w:qFormat/>
    <w:rsid w:val="00E44FE2"/>
    <w:pPr>
      <w:ind w:left="720"/>
      <w:contextualSpacing/>
    </w:pPr>
    <w:rPr>
      <w:lang w:val="es-MX" w:eastAsia="es-MX"/>
    </w:rPr>
  </w:style>
  <w:style w:type="character" w:customStyle="1" w:styleId="PrrafodelistaCar">
    <w:name w:val="Párrafo de lista Car"/>
    <w:aliases w:val="lp1 Car,List Paragraph1 Car"/>
    <w:link w:val="Prrafodelista"/>
    <w:uiPriority w:val="34"/>
    <w:locked/>
    <w:rsid w:val="00E44FE2"/>
    <w:rPr>
      <w:rFonts w:ascii="Times New Roman" w:eastAsia="Times New Roman" w:hAnsi="Times New Roman" w:cs="Times New Roman"/>
      <w:sz w:val="24"/>
      <w:szCs w:val="24"/>
      <w:lang w:eastAsia="es-MX"/>
    </w:rPr>
  </w:style>
  <w:style w:type="paragraph" w:customStyle="1" w:styleId="Default">
    <w:name w:val="Default"/>
    <w:rsid w:val="00E44FE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4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4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FE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Maya Cabrera</dc:creator>
  <cp:keywords/>
  <dc:description/>
  <cp:lastModifiedBy>grojas</cp:lastModifiedBy>
  <cp:revision>4</cp:revision>
  <cp:lastPrinted>2019-09-30T21:34:00Z</cp:lastPrinted>
  <dcterms:created xsi:type="dcterms:W3CDTF">2022-09-19T23:56:00Z</dcterms:created>
  <dcterms:modified xsi:type="dcterms:W3CDTF">2022-09-19T23:58:00Z</dcterms:modified>
</cp:coreProperties>
</file>