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3CC26" w14:textId="77777777" w:rsidR="001063D1" w:rsidRDefault="001063D1" w:rsidP="007F53E1">
      <w:pPr>
        <w:jc w:val="center"/>
        <w:rPr>
          <w:rFonts w:ascii="Montserrat" w:hAnsi="Montserrat"/>
          <w:b/>
          <w:bCs/>
          <w:sz w:val="22"/>
          <w:szCs w:val="22"/>
        </w:rPr>
      </w:pPr>
    </w:p>
    <w:p w14:paraId="15E1CE23" w14:textId="4289A863" w:rsidR="00342385" w:rsidRDefault="00342385" w:rsidP="007F53E1">
      <w:pPr>
        <w:jc w:val="center"/>
        <w:rPr>
          <w:rFonts w:ascii="Montserrat" w:hAnsi="Montserrat"/>
          <w:b/>
          <w:bCs/>
          <w:sz w:val="22"/>
          <w:szCs w:val="22"/>
        </w:rPr>
      </w:pPr>
      <w:r w:rsidRPr="007F53E1">
        <w:rPr>
          <w:rFonts w:ascii="Montserrat" w:hAnsi="Montserrat"/>
          <w:b/>
          <w:bCs/>
          <w:sz w:val="22"/>
          <w:szCs w:val="22"/>
        </w:rPr>
        <w:t>AVISO DE PRIVACIDAD INTEGRAL</w:t>
      </w:r>
    </w:p>
    <w:p w14:paraId="724508A3" w14:textId="63BC5D84" w:rsidR="002C4DC5" w:rsidRDefault="00504A26" w:rsidP="002C4DC5">
      <w:pPr>
        <w:jc w:val="center"/>
        <w:rPr>
          <w:rFonts w:ascii="Montserrat" w:hAnsi="Montserrat"/>
          <w:b/>
          <w:bCs/>
          <w:sz w:val="22"/>
          <w:szCs w:val="22"/>
        </w:rPr>
      </w:pPr>
      <w:r>
        <w:rPr>
          <w:rFonts w:ascii="Montserrat" w:hAnsi="Montserrat"/>
          <w:b/>
          <w:bCs/>
          <w:sz w:val="22"/>
          <w:szCs w:val="22"/>
        </w:rPr>
        <w:t>CLIENTES, PROVEEDORES Y POSIBLES PARTICIPANTES EN INVESTIGACIONES DE MERCADO Y PROCESOS DE LICITACIÓN</w:t>
      </w:r>
      <w:r w:rsidR="002C4DC5">
        <w:rPr>
          <w:rFonts w:ascii="Montserrat" w:hAnsi="Montserrat"/>
          <w:b/>
          <w:bCs/>
          <w:sz w:val="22"/>
          <w:szCs w:val="22"/>
        </w:rPr>
        <w:t xml:space="preserve"> DEL FERROCARRIL DEL ISTMO DE TEHUANTEPEC S.A DE C.V. (FIT)</w:t>
      </w:r>
    </w:p>
    <w:p w14:paraId="2F36795D" w14:textId="439261D3" w:rsidR="00342385" w:rsidRDefault="00342385" w:rsidP="009679AC">
      <w:pPr>
        <w:spacing w:after="0"/>
        <w:jc w:val="both"/>
        <w:rPr>
          <w:rFonts w:ascii="Montserrat" w:hAnsi="Montserrat"/>
          <w:sz w:val="20"/>
          <w:szCs w:val="20"/>
        </w:rPr>
      </w:pPr>
      <w:r w:rsidRPr="004539A8">
        <w:rPr>
          <w:rFonts w:ascii="Montserrat" w:hAnsi="Montserrat"/>
          <w:sz w:val="20"/>
          <w:szCs w:val="20"/>
        </w:rPr>
        <w:t xml:space="preserve">El </w:t>
      </w:r>
      <w:r w:rsidR="009679AC" w:rsidRPr="004539A8">
        <w:rPr>
          <w:rFonts w:ascii="Montserrat" w:hAnsi="Montserrat"/>
          <w:sz w:val="20"/>
          <w:szCs w:val="20"/>
        </w:rPr>
        <w:t>Ferrocarril del Istmo de Tehuantepec, S.A. de C.V. (</w:t>
      </w:r>
      <w:r w:rsidR="00382275">
        <w:rPr>
          <w:rFonts w:ascii="Montserrat" w:hAnsi="Montserrat"/>
          <w:sz w:val="20"/>
          <w:szCs w:val="20"/>
        </w:rPr>
        <w:t xml:space="preserve">en adelante </w:t>
      </w:r>
      <w:r w:rsidR="009679AC" w:rsidRPr="004539A8">
        <w:rPr>
          <w:rFonts w:ascii="Montserrat" w:hAnsi="Montserrat"/>
          <w:sz w:val="20"/>
          <w:szCs w:val="20"/>
        </w:rPr>
        <w:t>FIT)</w:t>
      </w:r>
      <w:r w:rsidRPr="004539A8">
        <w:rPr>
          <w:rFonts w:ascii="Montserrat" w:hAnsi="Montserrat"/>
          <w:sz w:val="20"/>
          <w:szCs w:val="20"/>
        </w:rPr>
        <w:t xml:space="preserve">, con domicilio en </w:t>
      </w:r>
      <w:r w:rsidR="001226E5" w:rsidRPr="001226E5">
        <w:rPr>
          <w:rFonts w:ascii="Montserrat" w:hAnsi="Montserrat"/>
          <w:sz w:val="20"/>
          <w:szCs w:val="20"/>
        </w:rPr>
        <w:t>Calle Corregidora, No. 700, Col. Centro, Cd. de Coatzacoalcos, Estado de Veracruz, C.P. 96400</w:t>
      </w:r>
      <w:r w:rsidRPr="004539A8">
        <w:rPr>
          <w:rFonts w:ascii="Montserrat" w:hAnsi="Montserrat"/>
          <w:sz w:val="20"/>
          <w:szCs w:val="20"/>
        </w:rPr>
        <w:t>,</w:t>
      </w:r>
      <w:r w:rsidR="00DE3DCA">
        <w:rPr>
          <w:rFonts w:ascii="Montserrat" w:hAnsi="Montserrat"/>
          <w:sz w:val="20"/>
          <w:szCs w:val="20"/>
        </w:rPr>
        <w:t xml:space="preserve"> la</w:t>
      </w:r>
      <w:r w:rsidR="00AA1EE7">
        <w:rPr>
          <w:rFonts w:ascii="Montserrat" w:hAnsi="Montserrat"/>
          <w:sz w:val="20"/>
          <w:szCs w:val="20"/>
        </w:rPr>
        <w:t>s</w:t>
      </w:r>
      <w:r w:rsidR="00DE3DCA">
        <w:rPr>
          <w:rFonts w:ascii="Montserrat" w:hAnsi="Montserrat"/>
          <w:sz w:val="20"/>
          <w:szCs w:val="20"/>
        </w:rPr>
        <w:t xml:space="preserve"> Gerencia</w:t>
      </w:r>
      <w:r w:rsidR="00AA1EE7">
        <w:rPr>
          <w:rFonts w:ascii="Montserrat" w:hAnsi="Montserrat"/>
          <w:sz w:val="20"/>
          <w:szCs w:val="20"/>
        </w:rPr>
        <w:t>s</w:t>
      </w:r>
      <w:r w:rsidR="00DE3DCA">
        <w:rPr>
          <w:rFonts w:ascii="Montserrat" w:hAnsi="Montserrat"/>
          <w:sz w:val="20"/>
          <w:szCs w:val="20"/>
        </w:rPr>
        <w:t xml:space="preserve"> de Adquisiciones, Recursos Materiales y Obra Pública, Comercial, </w:t>
      </w:r>
      <w:r w:rsidR="00AA1EE7">
        <w:rPr>
          <w:rFonts w:ascii="Montserrat" w:hAnsi="Montserrat"/>
          <w:sz w:val="20"/>
          <w:szCs w:val="20"/>
        </w:rPr>
        <w:t xml:space="preserve">y </w:t>
      </w:r>
      <w:r w:rsidR="00DE3DCA">
        <w:rPr>
          <w:rFonts w:ascii="Montserrat" w:hAnsi="Montserrat"/>
          <w:sz w:val="20"/>
          <w:szCs w:val="20"/>
        </w:rPr>
        <w:t>Finanzas</w:t>
      </w:r>
      <w:r w:rsidR="00AA1EE7">
        <w:rPr>
          <w:rFonts w:ascii="Montserrat" w:hAnsi="Montserrat"/>
          <w:sz w:val="20"/>
          <w:szCs w:val="20"/>
        </w:rPr>
        <w:t xml:space="preserve">, así como el </w:t>
      </w:r>
      <w:r w:rsidR="00DE3DCA">
        <w:rPr>
          <w:rFonts w:ascii="Montserrat" w:hAnsi="Montserrat"/>
          <w:sz w:val="20"/>
          <w:szCs w:val="20"/>
        </w:rPr>
        <w:t xml:space="preserve">Departamento de Tesorería, son los </w:t>
      </w:r>
      <w:r w:rsidRPr="004539A8">
        <w:rPr>
          <w:rFonts w:ascii="Montserrat" w:hAnsi="Montserrat"/>
          <w:sz w:val="20"/>
          <w:szCs w:val="20"/>
        </w:rPr>
        <w:t>responsable</w:t>
      </w:r>
      <w:r w:rsidR="00DE3DCA">
        <w:rPr>
          <w:rFonts w:ascii="Montserrat" w:hAnsi="Montserrat"/>
          <w:sz w:val="20"/>
          <w:szCs w:val="20"/>
        </w:rPr>
        <w:t>s</w:t>
      </w:r>
      <w:r w:rsidRPr="004539A8">
        <w:rPr>
          <w:rFonts w:ascii="Montserrat" w:hAnsi="Montserrat"/>
          <w:sz w:val="20"/>
          <w:szCs w:val="20"/>
        </w:rPr>
        <w:t xml:space="preserve"> del</w:t>
      </w:r>
      <w:r w:rsidR="009679AC" w:rsidRPr="004539A8">
        <w:rPr>
          <w:rFonts w:ascii="Montserrat" w:hAnsi="Montserrat"/>
          <w:sz w:val="20"/>
          <w:szCs w:val="20"/>
        </w:rPr>
        <w:t xml:space="preserve"> </w:t>
      </w:r>
      <w:r w:rsidRPr="004539A8">
        <w:rPr>
          <w:rFonts w:ascii="Montserrat" w:hAnsi="Montserrat"/>
          <w:sz w:val="20"/>
          <w:szCs w:val="20"/>
        </w:rPr>
        <w:t>tratamiento</w:t>
      </w:r>
      <w:r w:rsidR="002C4DC5">
        <w:rPr>
          <w:rFonts w:ascii="Montserrat" w:hAnsi="Montserrat"/>
          <w:sz w:val="20"/>
          <w:szCs w:val="20"/>
        </w:rPr>
        <w:t xml:space="preserve"> y protección </w:t>
      </w:r>
      <w:r w:rsidRPr="004539A8">
        <w:rPr>
          <w:rFonts w:ascii="Montserrat" w:hAnsi="Montserrat"/>
          <w:sz w:val="20"/>
          <w:szCs w:val="20"/>
        </w:rPr>
        <w:t xml:space="preserve">de los datos personales que proporcione toda persona que preste sus servicios </w:t>
      </w:r>
      <w:r w:rsidR="00963539">
        <w:rPr>
          <w:rFonts w:ascii="Montserrat" w:hAnsi="Montserrat"/>
          <w:sz w:val="20"/>
          <w:szCs w:val="20"/>
        </w:rPr>
        <w:t xml:space="preserve">como clientes y proveedores con los que el FIT tenga una relación comercial, </w:t>
      </w:r>
      <w:r w:rsidRPr="004539A8">
        <w:rPr>
          <w:rFonts w:ascii="Montserrat" w:hAnsi="Montserrat"/>
          <w:sz w:val="20"/>
          <w:szCs w:val="20"/>
        </w:rPr>
        <w:t>los cuales serán protegidos conforme a lo</w:t>
      </w:r>
      <w:r w:rsidR="009679AC" w:rsidRPr="004539A8">
        <w:rPr>
          <w:rFonts w:ascii="Montserrat" w:hAnsi="Montserrat"/>
          <w:sz w:val="20"/>
          <w:szCs w:val="20"/>
        </w:rPr>
        <w:t xml:space="preserve"> </w:t>
      </w:r>
      <w:r w:rsidRPr="004539A8">
        <w:rPr>
          <w:rFonts w:ascii="Montserrat" w:hAnsi="Montserrat"/>
          <w:sz w:val="20"/>
          <w:szCs w:val="20"/>
        </w:rPr>
        <w:t>dispuesto por la Ley General de Protección de Datos Personales en Posesión de Sujetos Obligados, la Ley General de</w:t>
      </w:r>
      <w:r w:rsidR="009679AC" w:rsidRPr="004539A8">
        <w:rPr>
          <w:rFonts w:ascii="Montserrat" w:hAnsi="Montserrat"/>
          <w:sz w:val="20"/>
          <w:szCs w:val="20"/>
        </w:rPr>
        <w:t xml:space="preserve"> </w:t>
      </w:r>
      <w:r w:rsidRPr="004539A8">
        <w:rPr>
          <w:rFonts w:ascii="Montserrat" w:hAnsi="Montserrat"/>
          <w:sz w:val="20"/>
          <w:szCs w:val="20"/>
        </w:rPr>
        <w:t>Transparencia y Acceso a la Información Pública y la demás normatividad que resulte aplicable.</w:t>
      </w:r>
    </w:p>
    <w:p w14:paraId="4EDFF85A" w14:textId="77777777" w:rsidR="00394EA7" w:rsidRPr="004539A8" w:rsidRDefault="00394EA7" w:rsidP="009679AC">
      <w:pPr>
        <w:spacing w:after="0"/>
        <w:jc w:val="both"/>
        <w:rPr>
          <w:rFonts w:ascii="Montserrat" w:hAnsi="Montserrat"/>
          <w:sz w:val="20"/>
          <w:szCs w:val="20"/>
        </w:rPr>
      </w:pPr>
    </w:p>
    <w:p w14:paraId="5A7AA13D" w14:textId="142B74DF" w:rsidR="00F922F6" w:rsidRPr="004539A8" w:rsidRDefault="00F922F6" w:rsidP="00394EA7">
      <w:pPr>
        <w:spacing w:after="0"/>
        <w:jc w:val="both"/>
        <w:rPr>
          <w:rFonts w:ascii="Montserrat" w:hAnsi="Montserrat"/>
          <w:sz w:val="20"/>
          <w:szCs w:val="20"/>
        </w:rPr>
      </w:pPr>
      <w:r w:rsidRPr="004539A8">
        <w:rPr>
          <w:rFonts w:ascii="Montserrat" w:hAnsi="Montserrat"/>
          <w:sz w:val="20"/>
          <w:szCs w:val="20"/>
        </w:rPr>
        <w:t xml:space="preserve">Como parte </w:t>
      </w:r>
      <w:r w:rsidR="00394EA7">
        <w:rPr>
          <w:rFonts w:ascii="Montserrat" w:hAnsi="Montserrat"/>
          <w:sz w:val="20"/>
          <w:szCs w:val="20"/>
        </w:rPr>
        <w:t xml:space="preserve">de nuestro registro de clientes y proveedores los datos personales serán protegidos, incorporados y tratados en los expedientes </w:t>
      </w:r>
      <w:r w:rsidR="00394EA7" w:rsidRPr="008272BE">
        <w:rPr>
          <w:rFonts w:ascii="Montserrat" w:hAnsi="Montserrat"/>
          <w:sz w:val="20"/>
          <w:szCs w:val="20"/>
        </w:rPr>
        <w:t xml:space="preserve">físicos y/o electrónicos </w:t>
      </w:r>
      <w:r w:rsidR="00394EA7" w:rsidRPr="00342B35">
        <w:rPr>
          <w:rFonts w:ascii="Montserrat" w:hAnsi="Montserrat"/>
          <w:sz w:val="20"/>
          <w:szCs w:val="20"/>
        </w:rPr>
        <w:t>(</w:t>
      </w:r>
      <w:r w:rsidR="00394EA7" w:rsidRPr="00342B35">
        <w:rPr>
          <w:rFonts w:ascii="Montserrat" w:hAnsi="Montserrat"/>
          <w:bCs/>
          <w:sz w:val="20"/>
          <w:szCs w:val="20"/>
        </w:rPr>
        <w:t>GRP</w:t>
      </w:r>
      <w:r w:rsidR="00394EA7" w:rsidRPr="008272BE">
        <w:rPr>
          <w:rFonts w:ascii="Montserrat" w:hAnsi="Montserrat"/>
          <w:sz w:val="20"/>
          <w:szCs w:val="20"/>
        </w:rPr>
        <w:t>),</w:t>
      </w:r>
      <w:r w:rsidR="00394EA7">
        <w:rPr>
          <w:rFonts w:ascii="Montserrat" w:hAnsi="Montserrat"/>
          <w:sz w:val="20"/>
          <w:szCs w:val="20"/>
        </w:rPr>
        <w:t xml:space="preserve"> de las contrataciones y/o arrendamientos de bienes y/o servicios de la entidad; la</w:t>
      </w:r>
      <w:r w:rsidRPr="004539A8">
        <w:rPr>
          <w:rFonts w:ascii="Montserrat" w:hAnsi="Montserrat"/>
          <w:sz w:val="20"/>
          <w:szCs w:val="20"/>
        </w:rPr>
        <w:t xml:space="preserve"> información que podrá ser recabada y tratada </w:t>
      </w:r>
      <w:r w:rsidR="00B82221">
        <w:rPr>
          <w:rFonts w:ascii="Montserrat" w:hAnsi="Montserrat"/>
          <w:sz w:val="20"/>
          <w:szCs w:val="20"/>
        </w:rPr>
        <w:t>podrá ser</w:t>
      </w:r>
      <w:r w:rsidRPr="004539A8">
        <w:rPr>
          <w:rFonts w:ascii="Montserrat" w:hAnsi="Montserrat"/>
          <w:sz w:val="20"/>
          <w:szCs w:val="20"/>
        </w:rPr>
        <w:t xml:space="preserve"> la siguiente:</w:t>
      </w:r>
    </w:p>
    <w:p w14:paraId="756A6143" w14:textId="77777777" w:rsidR="00EF443D" w:rsidRPr="00EF443D" w:rsidRDefault="00EF443D" w:rsidP="00EF443D">
      <w:pPr>
        <w:spacing w:after="0"/>
        <w:jc w:val="both"/>
        <w:rPr>
          <w:rFonts w:ascii="Montserrat" w:hAnsi="Montserrat"/>
          <w:sz w:val="20"/>
          <w:szCs w:val="20"/>
        </w:rPr>
      </w:pPr>
    </w:p>
    <w:p w14:paraId="67E380AB" w14:textId="622F5B49" w:rsidR="00F922F6" w:rsidRPr="00EF443D" w:rsidRDefault="00F922F6" w:rsidP="00EF443D">
      <w:pPr>
        <w:pStyle w:val="Prrafodelista"/>
        <w:numPr>
          <w:ilvl w:val="0"/>
          <w:numId w:val="5"/>
        </w:numPr>
        <w:spacing w:after="0"/>
        <w:jc w:val="both"/>
        <w:rPr>
          <w:rFonts w:ascii="Montserrat" w:hAnsi="Montserrat"/>
          <w:sz w:val="20"/>
          <w:szCs w:val="20"/>
        </w:rPr>
      </w:pPr>
      <w:r w:rsidRPr="00EF443D">
        <w:rPr>
          <w:rFonts w:ascii="Montserrat" w:hAnsi="Montserrat"/>
          <w:sz w:val="20"/>
          <w:szCs w:val="20"/>
        </w:rPr>
        <w:t xml:space="preserve">Datos de identificación: </w:t>
      </w:r>
      <w:r w:rsidR="00EF443D" w:rsidRPr="00EF443D">
        <w:rPr>
          <w:rFonts w:ascii="Montserrat" w:hAnsi="Montserrat"/>
          <w:sz w:val="20"/>
          <w:szCs w:val="20"/>
        </w:rPr>
        <w:t xml:space="preserve">Nombre de la persona física o moral, Registro Federal de Contribuyentes (RFC), Domicilio fiscal para oír y/o recibir notificaciones, </w:t>
      </w:r>
      <w:r w:rsidR="00214D2B" w:rsidRPr="00EF443D">
        <w:rPr>
          <w:rFonts w:ascii="Montserrat" w:hAnsi="Montserrat"/>
          <w:sz w:val="20"/>
          <w:szCs w:val="20"/>
        </w:rPr>
        <w:t>Clave Única de Registro de Población (CURP)</w:t>
      </w:r>
      <w:r w:rsidR="00EF443D">
        <w:rPr>
          <w:rFonts w:ascii="Montserrat" w:hAnsi="Montserrat"/>
          <w:sz w:val="20"/>
          <w:szCs w:val="20"/>
        </w:rPr>
        <w:t>, en caso de personas físicas</w:t>
      </w:r>
      <w:r w:rsidR="00214D2B" w:rsidRPr="00EF443D">
        <w:rPr>
          <w:rFonts w:ascii="Montserrat" w:hAnsi="Montserrat"/>
          <w:sz w:val="20"/>
          <w:szCs w:val="20"/>
        </w:rPr>
        <w:t xml:space="preserve">, </w:t>
      </w:r>
      <w:r w:rsidR="00EF443D">
        <w:rPr>
          <w:rFonts w:ascii="Montserrat" w:hAnsi="Montserrat"/>
          <w:sz w:val="20"/>
          <w:szCs w:val="20"/>
        </w:rPr>
        <w:t xml:space="preserve">Nombre del Representante Legal, </w:t>
      </w:r>
      <w:r w:rsidR="00214D2B" w:rsidRPr="00EF443D">
        <w:rPr>
          <w:rFonts w:ascii="Montserrat" w:hAnsi="Montserrat"/>
          <w:sz w:val="20"/>
          <w:szCs w:val="20"/>
        </w:rPr>
        <w:t xml:space="preserve">los datos contenidos en la Credencial de elector, Cartilla Militar, Pasaporte, Licencia de Conducir, número de seguridad social y los datos contenidos </w:t>
      </w:r>
      <w:r w:rsidR="00EF443D">
        <w:rPr>
          <w:rFonts w:ascii="Montserrat" w:hAnsi="Montserrat"/>
          <w:sz w:val="20"/>
          <w:szCs w:val="20"/>
        </w:rPr>
        <w:t>en los documentos identificativos que presenten.</w:t>
      </w:r>
    </w:p>
    <w:p w14:paraId="08E8222B" w14:textId="77777777" w:rsidR="00F922F6" w:rsidRPr="004539A8" w:rsidRDefault="00F922F6" w:rsidP="00F922F6">
      <w:pPr>
        <w:spacing w:after="0"/>
        <w:jc w:val="both"/>
        <w:rPr>
          <w:rFonts w:ascii="Montserrat" w:hAnsi="Montserrat"/>
          <w:sz w:val="20"/>
          <w:szCs w:val="20"/>
        </w:rPr>
      </w:pPr>
    </w:p>
    <w:p w14:paraId="1DCC1FE0" w14:textId="4CCC855E" w:rsidR="00F922F6" w:rsidRPr="00EF443D" w:rsidRDefault="00F922F6" w:rsidP="00EF443D">
      <w:pPr>
        <w:pStyle w:val="Prrafodelista"/>
        <w:numPr>
          <w:ilvl w:val="0"/>
          <w:numId w:val="5"/>
        </w:numPr>
        <w:spacing w:after="0"/>
        <w:jc w:val="both"/>
        <w:rPr>
          <w:rFonts w:ascii="Montserrat" w:hAnsi="Montserrat"/>
          <w:sz w:val="20"/>
          <w:szCs w:val="20"/>
        </w:rPr>
      </w:pPr>
      <w:r w:rsidRPr="00EF443D">
        <w:rPr>
          <w:rFonts w:ascii="Montserrat" w:hAnsi="Montserrat"/>
          <w:sz w:val="20"/>
          <w:szCs w:val="20"/>
        </w:rPr>
        <w:t>Datos de Contacto: Domicilio</w:t>
      </w:r>
      <w:r w:rsidR="00214D2B" w:rsidRPr="00EF443D">
        <w:rPr>
          <w:rFonts w:ascii="Montserrat" w:hAnsi="Montserrat"/>
          <w:sz w:val="20"/>
          <w:szCs w:val="20"/>
        </w:rPr>
        <w:t xml:space="preserve"> y datos en comprobantes de domicilio</w:t>
      </w:r>
      <w:r w:rsidRPr="00EF443D">
        <w:rPr>
          <w:rFonts w:ascii="Montserrat" w:hAnsi="Montserrat"/>
          <w:sz w:val="20"/>
          <w:szCs w:val="20"/>
        </w:rPr>
        <w:t xml:space="preserve">, </w:t>
      </w:r>
      <w:r w:rsidR="00214D2B" w:rsidRPr="00EF443D">
        <w:rPr>
          <w:rFonts w:ascii="Montserrat" w:hAnsi="Montserrat"/>
          <w:sz w:val="20"/>
          <w:szCs w:val="20"/>
        </w:rPr>
        <w:t xml:space="preserve">números </w:t>
      </w:r>
      <w:r w:rsidR="00B82221" w:rsidRPr="00EF443D">
        <w:rPr>
          <w:rFonts w:ascii="Montserrat" w:hAnsi="Montserrat"/>
          <w:sz w:val="20"/>
          <w:szCs w:val="20"/>
        </w:rPr>
        <w:t>telefónicos</w:t>
      </w:r>
      <w:r w:rsidRPr="00EF443D">
        <w:rPr>
          <w:rFonts w:ascii="Montserrat" w:hAnsi="Montserrat"/>
          <w:sz w:val="20"/>
          <w:szCs w:val="20"/>
        </w:rPr>
        <w:t>, así como cuenta</w:t>
      </w:r>
      <w:r w:rsidR="000F3814" w:rsidRPr="00EF443D">
        <w:rPr>
          <w:rFonts w:ascii="Montserrat" w:hAnsi="Montserrat"/>
          <w:sz w:val="20"/>
          <w:szCs w:val="20"/>
        </w:rPr>
        <w:t>(</w:t>
      </w:r>
      <w:r w:rsidRPr="00EF443D">
        <w:rPr>
          <w:rFonts w:ascii="Montserrat" w:hAnsi="Montserrat"/>
          <w:sz w:val="20"/>
          <w:szCs w:val="20"/>
        </w:rPr>
        <w:t>s</w:t>
      </w:r>
      <w:r w:rsidR="000F3814" w:rsidRPr="00EF443D">
        <w:rPr>
          <w:rFonts w:ascii="Montserrat" w:hAnsi="Montserrat"/>
          <w:sz w:val="20"/>
          <w:szCs w:val="20"/>
        </w:rPr>
        <w:t>)</w:t>
      </w:r>
      <w:r w:rsidRPr="00EF443D">
        <w:rPr>
          <w:rFonts w:ascii="Montserrat" w:hAnsi="Montserrat"/>
          <w:sz w:val="20"/>
          <w:szCs w:val="20"/>
        </w:rPr>
        <w:t xml:space="preserve"> de correo electrónico.</w:t>
      </w:r>
    </w:p>
    <w:p w14:paraId="7B74A0BE" w14:textId="77777777" w:rsidR="00F922F6" w:rsidRPr="004539A8" w:rsidRDefault="00F922F6" w:rsidP="00F922F6">
      <w:pPr>
        <w:spacing w:after="0"/>
        <w:jc w:val="both"/>
        <w:rPr>
          <w:rFonts w:ascii="Montserrat" w:hAnsi="Montserrat"/>
          <w:sz w:val="20"/>
          <w:szCs w:val="20"/>
        </w:rPr>
      </w:pPr>
    </w:p>
    <w:p w14:paraId="42F636D7" w14:textId="34C9477A" w:rsidR="0070698C" w:rsidRPr="00AC5BEE" w:rsidRDefault="00F922F6" w:rsidP="00AC5BEE">
      <w:pPr>
        <w:pStyle w:val="Prrafodelista"/>
        <w:numPr>
          <w:ilvl w:val="0"/>
          <w:numId w:val="5"/>
        </w:numPr>
        <w:spacing w:after="0"/>
        <w:jc w:val="both"/>
        <w:rPr>
          <w:rFonts w:ascii="Montserrat" w:hAnsi="Montserrat"/>
          <w:sz w:val="20"/>
          <w:szCs w:val="20"/>
        </w:rPr>
      </w:pPr>
      <w:r w:rsidRPr="00AC5BEE">
        <w:rPr>
          <w:rFonts w:ascii="Montserrat" w:hAnsi="Montserrat"/>
          <w:sz w:val="20"/>
          <w:szCs w:val="20"/>
        </w:rPr>
        <w:t xml:space="preserve">Datos </w:t>
      </w:r>
      <w:r w:rsidR="0070698C" w:rsidRPr="00AC5BEE">
        <w:rPr>
          <w:rFonts w:ascii="Montserrat" w:hAnsi="Montserrat"/>
          <w:sz w:val="20"/>
          <w:szCs w:val="20"/>
        </w:rPr>
        <w:t>laborales</w:t>
      </w:r>
      <w:r w:rsidRPr="00AC5BEE">
        <w:rPr>
          <w:rFonts w:ascii="Montserrat" w:hAnsi="Montserrat"/>
          <w:sz w:val="20"/>
          <w:szCs w:val="20"/>
        </w:rPr>
        <w:t xml:space="preserve">: </w:t>
      </w:r>
      <w:r w:rsidR="00AC5BEE">
        <w:rPr>
          <w:rFonts w:ascii="Montserrat" w:hAnsi="Montserrat"/>
          <w:sz w:val="20"/>
          <w:szCs w:val="20"/>
        </w:rPr>
        <w:t xml:space="preserve">En caso de personas físicas </w:t>
      </w:r>
      <w:r w:rsidRPr="00AC5BEE">
        <w:rPr>
          <w:rFonts w:ascii="Montserrat" w:hAnsi="Montserrat"/>
          <w:sz w:val="20"/>
          <w:szCs w:val="20"/>
        </w:rPr>
        <w:t>ocupación, puesto, área o departamento, domicilio,</w:t>
      </w:r>
      <w:r w:rsidR="00EF443D" w:rsidRPr="00AC5BEE">
        <w:rPr>
          <w:rFonts w:ascii="Montserrat" w:hAnsi="Montserrat"/>
          <w:sz w:val="20"/>
          <w:szCs w:val="20"/>
        </w:rPr>
        <w:t xml:space="preserve"> teléfono y correo de trabajo, </w:t>
      </w:r>
      <w:r w:rsidR="000F3814" w:rsidRPr="00AC5BEE">
        <w:rPr>
          <w:rFonts w:ascii="Montserrat" w:hAnsi="Montserrat"/>
          <w:sz w:val="20"/>
          <w:szCs w:val="20"/>
        </w:rPr>
        <w:t>currículum,</w:t>
      </w:r>
      <w:r w:rsidRPr="00AC5BEE">
        <w:rPr>
          <w:rFonts w:ascii="Montserrat" w:hAnsi="Montserrat"/>
          <w:sz w:val="20"/>
          <w:szCs w:val="20"/>
        </w:rPr>
        <w:t xml:space="preserve"> referencias laborales, referencias personales</w:t>
      </w:r>
      <w:r w:rsidR="00EF443D" w:rsidRPr="00AC5BEE">
        <w:rPr>
          <w:rFonts w:ascii="Montserrat" w:hAnsi="Montserrat"/>
          <w:sz w:val="20"/>
          <w:szCs w:val="20"/>
        </w:rPr>
        <w:t>.</w:t>
      </w:r>
    </w:p>
    <w:p w14:paraId="4BE623E0" w14:textId="77777777" w:rsidR="0070698C" w:rsidRDefault="0070698C" w:rsidP="00F922F6">
      <w:pPr>
        <w:spacing w:after="0"/>
        <w:jc w:val="both"/>
        <w:rPr>
          <w:rFonts w:ascii="Montserrat" w:hAnsi="Montserrat"/>
          <w:sz w:val="20"/>
          <w:szCs w:val="20"/>
        </w:rPr>
      </w:pPr>
    </w:p>
    <w:p w14:paraId="163DB9B3" w14:textId="29F11E75" w:rsidR="00F922F6" w:rsidRPr="00FA7D8A" w:rsidRDefault="00F922F6" w:rsidP="00FA7D8A">
      <w:pPr>
        <w:pStyle w:val="Prrafodelista"/>
        <w:numPr>
          <w:ilvl w:val="0"/>
          <w:numId w:val="5"/>
        </w:numPr>
        <w:spacing w:after="0"/>
        <w:jc w:val="both"/>
        <w:rPr>
          <w:rFonts w:ascii="Montserrat" w:hAnsi="Montserrat"/>
          <w:sz w:val="20"/>
          <w:szCs w:val="20"/>
        </w:rPr>
      </w:pPr>
      <w:r w:rsidRPr="00FA7D8A">
        <w:rPr>
          <w:rFonts w:ascii="Montserrat" w:hAnsi="Montserrat"/>
          <w:sz w:val="20"/>
          <w:szCs w:val="20"/>
        </w:rPr>
        <w:t>Datos patrimoniales</w:t>
      </w:r>
      <w:r w:rsidR="0070698C" w:rsidRPr="00FA7D8A">
        <w:rPr>
          <w:rFonts w:ascii="Montserrat" w:hAnsi="Montserrat"/>
          <w:sz w:val="20"/>
          <w:szCs w:val="20"/>
        </w:rPr>
        <w:t xml:space="preserve"> o financieros</w:t>
      </w:r>
      <w:r w:rsidRPr="00FA7D8A">
        <w:rPr>
          <w:rFonts w:ascii="Montserrat" w:hAnsi="Montserrat"/>
          <w:sz w:val="20"/>
          <w:szCs w:val="20"/>
        </w:rPr>
        <w:t xml:space="preserve">: </w:t>
      </w:r>
      <w:r w:rsidR="0070698C" w:rsidRPr="00FA7D8A">
        <w:rPr>
          <w:rFonts w:ascii="Montserrat" w:hAnsi="Montserrat"/>
          <w:sz w:val="20"/>
          <w:szCs w:val="20"/>
        </w:rPr>
        <w:t>Número de cuenta</w:t>
      </w:r>
      <w:r w:rsidR="00FA7D8A">
        <w:rPr>
          <w:rFonts w:ascii="Montserrat" w:hAnsi="Montserrat"/>
          <w:sz w:val="20"/>
          <w:szCs w:val="20"/>
        </w:rPr>
        <w:t>,</w:t>
      </w:r>
      <w:r w:rsidR="0070698C" w:rsidRPr="00FA7D8A">
        <w:rPr>
          <w:rFonts w:ascii="Montserrat" w:hAnsi="Montserrat"/>
          <w:sz w:val="20"/>
          <w:szCs w:val="20"/>
        </w:rPr>
        <w:t xml:space="preserve"> tipo de cu</w:t>
      </w:r>
      <w:r w:rsidR="00FA7D8A" w:rsidRPr="00FA7D8A">
        <w:rPr>
          <w:rFonts w:ascii="Montserrat" w:hAnsi="Montserrat"/>
          <w:sz w:val="20"/>
          <w:szCs w:val="20"/>
        </w:rPr>
        <w:t>enta</w:t>
      </w:r>
      <w:r w:rsidR="00FA7D8A">
        <w:rPr>
          <w:rFonts w:ascii="Montserrat" w:hAnsi="Montserrat"/>
          <w:sz w:val="20"/>
          <w:szCs w:val="20"/>
        </w:rPr>
        <w:t>, número de cliente,</w:t>
      </w:r>
      <w:r w:rsidR="0070698C" w:rsidRPr="00FA7D8A">
        <w:rPr>
          <w:rFonts w:ascii="Montserrat" w:hAnsi="Montserrat"/>
          <w:sz w:val="20"/>
          <w:szCs w:val="20"/>
        </w:rPr>
        <w:t xml:space="preserve"> </w:t>
      </w:r>
      <w:r w:rsidR="00FA7D8A">
        <w:rPr>
          <w:rFonts w:ascii="Montserrat" w:hAnsi="Montserrat"/>
          <w:sz w:val="20"/>
          <w:szCs w:val="20"/>
        </w:rPr>
        <w:t xml:space="preserve">CLABE bancaria, </w:t>
      </w:r>
      <w:r w:rsidR="0070698C" w:rsidRPr="00FA7D8A">
        <w:rPr>
          <w:rFonts w:ascii="Montserrat" w:hAnsi="Montserrat"/>
          <w:sz w:val="20"/>
          <w:szCs w:val="20"/>
        </w:rPr>
        <w:t>actividad económica y régimen fiscal en cédulas del RFC.</w:t>
      </w:r>
    </w:p>
    <w:p w14:paraId="6A9ED79C" w14:textId="45FEC500" w:rsidR="0070698C" w:rsidRPr="004539A8" w:rsidRDefault="0070698C" w:rsidP="0070698C">
      <w:pPr>
        <w:spacing w:after="0"/>
        <w:jc w:val="both"/>
        <w:rPr>
          <w:rFonts w:ascii="Montserrat" w:hAnsi="Montserrat"/>
          <w:sz w:val="20"/>
          <w:szCs w:val="20"/>
        </w:rPr>
      </w:pPr>
    </w:p>
    <w:p w14:paraId="69170B3E" w14:textId="77777777" w:rsidR="00F922F6" w:rsidRPr="004539A8" w:rsidRDefault="00F922F6" w:rsidP="00F922F6">
      <w:pPr>
        <w:spacing w:after="0"/>
        <w:jc w:val="both"/>
        <w:rPr>
          <w:rFonts w:ascii="Montserrat" w:hAnsi="Montserrat"/>
          <w:sz w:val="20"/>
          <w:szCs w:val="20"/>
        </w:rPr>
      </w:pPr>
      <w:r w:rsidRPr="004539A8">
        <w:rPr>
          <w:rFonts w:ascii="Montserrat" w:hAnsi="Montserrat"/>
          <w:sz w:val="20"/>
          <w:szCs w:val="20"/>
        </w:rPr>
        <w:t>Nos comprometemos a que los mismos serán tratados bajo estrictas medidas de seguridad, siempre garantizando su confidencialidad.</w:t>
      </w:r>
    </w:p>
    <w:p w14:paraId="7BA81F6C" w14:textId="36491657" w:rsidR="00F922F6" w:rsidRDefault="00F922F6" w:rsidP="00F922F6">
      <w:pPr>
        <w:spacing w:after="0"/>
        <w:jc w:val="both"/>
        <w:rPr>
          <w:rFonts w:ascii="Montserrat" w:hAnsi="Montserrat"/>
          <w:sz w:val="20"/>
          <w:szCs w:val="20"/>
        </w:rPr>
      </w:pPr>
      <w:r w:rsidRPr="004539A8">
        <w:rPr>
          <w:rFonts w:ascii="Montserrat" w:hAnsi="Montserrat"/>
          <w:sz w:val="20"/>
          <w:szCs w:val="20"/>
        </w:rPr>
        <w:t>Para las finalidades señaladas en el presente aviso, podemos recabar sus datos personales de distintas formas: cuando usted nos los proporciona directamente; cuando utiliza nuestros servicios, por vía telefónica</w:t>
      </w:r>
      <w:r w:rsidR="000F3814" w:rsidRPr="004539A8">
        <w:rPr>
          <w:rFonts w:ascii="Montserrat" w:hAnsi="Montserrat"/>
          <w:sz w:val="20"/>
          <w:szCs w:val="20"/>
        </w:rPr>
        <w:t>, por correo electrónico</w:t>
      </w:r>
      <w:r w:rsidRPr="004539A8">
        <w:rPr>
          <w:rFonts w:ascii="Montserrat" w:hAnsi="Montserrat"/>
          <w:sz w:val="20"/>
          <w:szCs w:val="20"/>
        </w:rPr>
        <w:t xml:space="preserve"> y/o el suministro voluntario de datos al ingresar a las instalaciones, así como a través de otras fuentes que están permitidas por la Ley de Datos Personales.</w:t>
      </w:r>
    </w:p>
    <w:p w14:paraId="32DB1FC8" w14:textId="77777777" w:rsidR="00FA7D8A" w:rsidRDefault="00FA7D8A" w:rsidP="00F922F6">
      <w:pPr>
        <w:spacing w:after="0"/>
        <w:jc w:val="both"/>
        <w:rPr>
          <w:rFonts w:ascii="Montserrat" w:hAnsi="Montserrat"/>
          <w:sz w:val="20"/>
          <w:szCs w:val="20"/>
        </w:rPr>
      </w:pPr>
    </w:p>
    <w:p w14:paraId="2A2196CD" w14:textId="77777777" w:rsidR="00FA7D8A" w:rsidRPr="004539A8" w:rsidRDefault="00FA7D8A" w:rsidP="00FA7D8A">
      <w:pPr>
        <w:spacing w:after="0"/>
        <w:jc w:val="both"/>
        <w:rPr>
          <w:rFonts w:ascii="Montserrat" w:hAnsi="Montserrat"/>
          <w:sz w:val="20"/>
          <w:szCs w:val="20"/>
        </w:rPr>
      </w:pPr>
      <w:r w:rsidRPr="004539A8">
        <w:rPr>
          <w:rFonts w:ascii="Montserrat" w:hAnsi="Montserrat"/>
          <w:sz w:val="20"/>
          <w:szCs w:val="20"/>
        </w:rPr>
        <w:t>Sus datos personales serán tratados para las finalidades que se detallan a continuación:</w:t>
      </w:r>
    </w:p>
    <w:p w14:paraId="65A30332" w14:textId="77777777" w:rsidR="00FA7D8A" w:rsidRPr="004539A8" w:rsidRDefault="00FA7D8A" w:rsidP="00FA7D8A">
      <w:pPr>
        <w:spacing w:after="0"/>
        <w:jc w:val="both"/>
        <w:rPr>
          <w:rFonts w:ascii="Montserrat" w:hAnsi="Montserrat"/>
          <w:sz w:val="20"/>
          <w:szCs w:val="20"/>
        </w:rPr>
      </w:pPr>
    </w:p>
    <w:p w14:paraId="39BE955E" w14:textId="77777777" w:rsidR="00FA7D8A" w:rsidRPr="004539A8" w:rsidRDefault="00FA7D8A" w:rsidP="00FA7D8A">
      <w:pPr>
        <w:spacing w:after="0"/>
        <w:jc w:val="both"/>
        <w:rPr>
          <w:rFonts w:ascii="Montserrat" w:hAnsi="Montserrat"/>
          <w:sz w:val="20"/>
          <w:szCs w:val="20"/>
        </w:rPr>
      </w:pPr>
      <w:r w:rsidRPr="004539A8">
        <w:rPr>
          <w:rFonts w:ascii="Montserrat" w:hAnsi="Montserrat"/>
          <w:sz w:val="20"/>
          <w:szCs w:val="20"/>
        </w:rPr>
        <w:lastRenderedPageBreak/>
        <w:t>Finalidades Primarias</w:t>
      </w:r>
    </w:p>
    <w:p w14:paraId="5F7508D2" w14:textId="77777777" w:rsidR="00FA7D8A" w:rsidRPr="004539A8" w:rsidRDefault="00FA7D8A" w:rsidP="00FA7D8A">
      <w:pPr>
        <w:spacing w:after="0"/>
        <w:jc w:val="both"/>
        <w:rPr>
          <w:rFonts w:ascii="Montserrat" w:hAnsi="Montserrat"/>
          <w:sz w:val="20"/>
          <w:szCs w:val="20"/>
        </w:rPr>
      </w:pPr>
    </w:p>
    <w:p w14:paraId="27E039AE" w14:textId="77777777" w:rsidR="00FA7D8A" w:rsidRPr="004539A8" w:rsidRDefault="00FA7D8A" w:rsidP="00FA7D8A">
      <w:pPr>
        <w:pStyle w:val="Prrafodelista"/>
        <w:numPr>
          <w:ilvl w:val="0"/>
          <w:numId w:val="1"/>
        </w:numPr>
        <w:spacing w:after="0"/>
        <w:jc w:val="both"/>
        <w:rPr>
          <w:rFonts w:ascii="Montserrat" w:hAnsi="Montserrat"/>
          <w:sz w:val="20"/>
          <w:szCs w:val="20"/>
        </w:rPr>
      </w:pPr>
      <w:r w:rsidRPr="004539A8">
        <w:rPr>
          <w:rFonts w:ascii="Montserrat" w:hAnsi="Montserrat"/>
          <w:sz w:val="20"/>
          <w:szCs w:val="20"/>
        </w:rPr>
        <w:t>Identificarlo y/o contactarlo.</w:t>
      </w:r>
    </w:p>
    <w:p w14:paraId="6011966F" w14:textId="77777777" w:rsidR="00FA7D8A" w:rsidRPr="004539A8" w:rsidRDefault="00FA7D8A" w:rsidP="00FA7D8A">
      <w:pPr>
        <w:pStyle w:val="Prrafodelista"/>
        <w:numPr>
          <w:ilvl w:val="0"/>
          <w:numId w:val="1"/>
        </w:numPr>
        <w:spacing w:after="0"/>
        <w:jc w:val="both"/>
        <w:rPr>
          <w:rFonts w:ascii="Montserrat" w:hAnsi="Montserrat"/>
          <w:sz w:val="20"/>
          <w:szCs w:val="20"/>
        </w:rPr>
      </w:pPr>
      <w:r w:rsidRPr="004539A8">
        <w:rPr>
          <w:rFonts w:ascii="Montserrat" w:hAnsi="Montserrat"/>
          <w:sz w:val="20"/>
          <w:szCs w:val="20"/>
        </w:rPr>
        <w:t>Controlar los registros de entrada y de salida de nuestras instalaciones.</w:t>
      </w:r>
    </w:p>
    <w:p w14:paraId="1DC51271" w14:textId="77777777" w:rsidR="00FA7D8A" w:rsidRPr="004539A8" w:rsidRDefault="00FA7D8A" w:rsidP="00FA7D8A">
      <w:pPr>
        <w:pStyle w:val="Prrafodelista"/>
        <w:numPr>
          <w:ilvl w:val="0"/>
          <w:numId w:val="1"/>
        </w:numPr>
        <w:spacing w:after="0"/>
        <w:jc w:val="both"/>
        <w:rPr>
          <w:rFonts w:ascii="Montserrat" w:hAnsi="Montserrat"/>
          <w:sz w:val="20"/>
          <w:szCs w:val="20"/>
        </w:rPr>
      </w:pPr>
      <w:r w:rsidRPr="004539A8">
        <w:rPr>
          <w:rFonts w:ascii="Montserrat" w:hAnsi="Montserrat"/>
          <w:sz w:val="20"/>
          <w:szCs w:val="20"/>
        </w:rPr>
        <w:t>Comercializar servicios ofrecidos por Ferrocarril del Istmo de Tehuantepec, S.A. de C.V.</w:t>
      </w:r>
    </w:p>
    <w:p w14:paraId="2C614508" w14:textId="77777777" w:rsidR="00FA7D8A" w:rsidRPr="004539A8" w:rsidRDefault="00FA7D8A" w:rsidP="00FA7D8A">
      <w:pPr>
        <w:pStyle w:val="Prrafodelista"/>
        <w:numPr>
          <w:ilvl w:val="0"/>
          <w:numId w:val="1"/>
        </w:numPr>
        <w:spacing w:after="0"/>
        <w:jc w:val="both"/>
        <w:rPr>
          <w:rFonts w:ascii="Montserrat" w:hAnsi="Montserrat"/>
          <w:sz w:val="20"/>
          <w:szCs w:val="20"/>
        </w:rPr>
      </w:pPr>
      <w:r w:rsidRPr="004539A8">
        <w:rPr>
          <w:rFonts w:ascii="Montserrat" w:hAnsi="Montserrat"/>
          <w:sz w:val="20"/>
          <w:szCs w:val="20"/>
        </w:rPr>
        <w:t>Dar cumplimiento a los requerimientos hechos por las autoridades, cuando sea necesario para salvaguardar el interés público, la procuración o administración de justicia.</w:t>
      </w:r>
    </w:p>
    <w:p w14:paraId="2AA1FE6D" w14:textId="77777777" w:rsidR="00FA7D8A" w:rsidRDefault="00FA7D8A" w:rsidP="00FA7D8A">
      <w:pPr>
        <w:pStyle w:val="Prrafodelista"/>
        <w:numPr>
          <w:ilvl w:val="0"/>
          <w:numId w:val="1"/>
        </w:numPr>
        <w:spacing w:after="0"/>
        <w:jc w:val="both"/>
        <w:rPr>
          <w:rFonts w:ascii="Montserrat" w:hAnsi="Montserrat"/>
          <w:sz w:val="20"/>
          <w:szCs w:val="20"/>
        </w:rPr>
      </w:pPr>
      <w:r w:rsidRPr="004539A8">
        <w:rPr>
          <w:rFonts w:ascii="Montserrat" w:hAnsi="Montserrat"/>
          <w:sz w:val="20"/>
          <w:szCs w:val="20"/>
        </w:rPr>
        <w:t>En su caso, la elaboración, preparación, definición y celebración de cualquier documento a ser celebrado con cualquier cliente, proveedor, prestador de servicios o asesor que se requiera.</w:t>
      </w:r>
    </w:p>
    <w:p w14:paraId="1A7EB550" w14:textId="70D974B1" w:rsidR="00781EAA" w:rsidRPr="004539A8" w:rsidRDefault="00781EAA" w:rsidP="00FA7D8A">
      <w:pPr>
        <w:pStyle w:val="Prrafodelista"/>
        <w:numPr>
          <w:ilvl w:val="0"/>
          <w:numId w:val="1"/>
        </w:numPr>
        <w:spacing w:after="0"/>
        <w:jc w:val="both"/>
        <w:rPr>
          <w:rFonts w:ascii="Montserrat" w:hAnsi="Montserrat"/>
          <w:sz w:val="20"/>
          <w:szCs w:val="20"/>
        </w:rPr>
      </w:pPr>
      <w:r w:rsidRPr="008900CA">
        <w:rPr>
          <w:rFonts w:ascii="Montserrat" w:hAnsi="Montserrat"/>
          <w:sz w:val="20"/>
          <w:szCs w:val="20"/>
        </w:rPr>
        <w:t>En cumplimiento d</w:t>
      </w:r>
      <w:r>
        <w:rPr>
          <w:rFonts w:ascii="Montserrat" w:hAnsi="Montserrat"/>
          <w:sz w:val="20"/>
          <w:szCs w:val="20"/>
        </w:rPr>
        <w:t>e lo dispuesto por el artículo 70, fracció</w:t>
      </w:r>
      <w:r w:rsidRPr="008900CA">
        <w:rPr>
          <w:rFonts w:ascii="Montserrat" w:hAnsi="Montserrat"/>
          <w:sz w:val="20"/>
          <w:szCs w:val="20"/>
        </w:rPr>
        <w:t xml:space="preserve">n </w:t>
      </w:r>
      <w:r>
        <w:rPr>
          <w:rFonts w:ascii="Montserrat" w:hAnsi="Montserrat"/>
          <w:sz w:val="20"/>
          <w:szCs w:val="20"/>
        </w:rPr>
        <w:t>XXVIII</w:t>
      </w:r>
      <w:r w:rsidRPr="008900CA">
        <w:rPr>
          <w:rFonts w:ascii="Montserrat" w:hAnsi="Montserrat"/>
          <w:sz w:val="20"/>
          <w:szCs w:val="20"/>
        </w:rPr>
        <w:t>, de la Ley General de Transparencia y Acceso a la Información Pública, publicada en el DOF el 4 de mayo de 2015, se harán públicos los datos personales para cumplir con las obligaciones de transparencia comunes que marca la referida Ley General de Transparencia y Acceso a la Información Pública</w:t>
      </w:r>
      <w:r>
        <w:rPr>
          <w:rFonts w:ascii="Montserrat" w:hAnsi="Montserrat"/>
          <w:sz w:val="20"/>
          <w:szCs w:val="20"/>
        </w:rPr>
        <w:t>, con la carga de información en el Sistema de Portales de Obligaciones de Transparencia (SIPOT).</w:t>
      </w:r>
    </w:p>
    <w:p w14:paraId="23AA701E" w14:textId="77777777" w:rsidR="00FA7D8A" w:rsidRPr="004356B2" w:rsidRDefault="00FA7D8A" w:rsidP="00FA7D8A">
      <w:pPr>
        <w:pStyle w:val="Prrafodelista"/>
        <w:numPr>
          <w:ilvl w:val="0"/>
          <w:numId w:val="1"/>
        </w:numPr>
        <w:spacing w:after="0"/>
        <w:jc w:val="both"/>
        <w:rPr>
          <w:rFonts w:ascii="Montserrat" w:hAnsi="Montserrat"/>
          <w:sz w:val="20"/>
          <w:szCs w:val="20"/>
        </w:rPr>
      </w:pPr>
      <w:r w:rsidRPr="004539A8">
        <w:rPr>
          <w:rFonts w:ascii="Montserrat" w:hAnsi="Montserrat"/>
          <w:sz w:val="20"/>
          <w:szCs w:val="20"/>
        </w:rPr>
        <w:t>El cumplimiento de obligaciones que deriven de la relación jurídica que se establezca con los clientes.</w:t>
      </w:r>
    </w:p>
    <w:p w14:paraId="5C9C048A" w14:textId="77777777" w:rsidR="00FA7D8A" w:rsidRPr="004539A8" w:rsidRDefault="00FA7D8A" w:rsidP="00FA7D8A">
      <w:pPr>
        <w:spacing w:after="0"/>
        <w:jc w:val="both"/>
        <w:rPr>
          <w:rFonts w:ascii="Montserrat" w:hAnsi="Montserrat"/>
          <w:sz w:val="20"/>
          <w:szCs w:val="20"/>
        </w:rPr>
      </w:pPr>
    </w:p>
    <w:p w14:paraId="68671392" w14:textId="77777777" w:rsidR="00FA7D8A" w:rsidRPr="004539A8" w:rsidRDefault="00FA7D8A" w:rsidP="00FA7D8A">
      <w:pPr>
        <w:spacing w:after="0"/>
        <w:jc w:val="both"/>
        <w:rPr>
          <w:rFonts w:ascii="Montserrat" w:hAnsi="Montserrat"/>
          <w:sz w:val="20"/>
          <w:szCs w:val="20"/>
        </w:rPr>
      </w:pPr>
      <w:r w:rsidRPr="004539A8">
        <w:rPr>
          <w:rFonts w:ascii="Montserrat" w:hAnsi="Montserrat"/>
          <w:sz w:val="20"/>
          <w:szCs w:val="20"/>
        </w:rPr>
        <w:t>Finalidades Secundarias</w:t>
      </w:r>
    </w:p>
    <w:p w14:paraId="5566C864" w14:textId="77777777" w:rsidR="00FA7D8A" w:rsidRPr="004539A8" w:rsidRDefault="00FA7D8A" w:rsidP="00FA7D8A">
      <w:pPr>
        <w:spacing w:after="0"/>
        <w:jc w:val="both"/>
        <w:rPr>
          <w:rFonts w:ascii="Montserrat" w:hAnsi="Montserrat"/>
          <w:sz w:val="20"/>
          <w:szCs w:val="20"/>
        </w:rPr>
      </w:pPr>
    </w:p>
    <w:p w14:paraId="632283EF" w14:textId="77777777" w:rsidR="00FA7D8A" w:rsidRPr="005F1C4A" w:rsidRDefault="00FA7D8A" w:rsidP="00FA7D8A">
      <w:pPr>
        <w:pStyle w:val="Prrafodelista"/>
        <w:numPr>
          <w:ilvl w:val="0"/>
          <w:numId w:val="3"/>
        </w:numPr>
        <w:spacing w:after="0"/>
        <w:jc w:val="both"/>
        <w:rPr>
          <w:rFonts w:ascii="Montserrat" w:hAnsi="Montserrat"/>
          <w:sz w:val="20"/>
          <w:szCs w:val="20"/>
        </w:rPr>
      </w:pPr>
      <w:r w:rsidRPr="005F1C4A">
        <w:rPr>
          <w:rFonts w:ascii="Montserrat" w:hAnsi="Montserrat"/>
          <w:sz w:val="20"/>
          <w:szCs w:val="20"/>
        </w:rPr>
        <w:t>Investigaciones de mercado.</w:t>
      </w:r>
    </w:p>
    <w:p w14:paraId="3E2C5F56" w14:textId="77777777" w:rsidR="00FA7D8A" w:rsidRPr="005F1C4A" w:rsidRDefault="00FA7D8A" w:rsidP="00FA7D8A">
      <w:pPr>
        <w:pStyle w:val="Prrafodelista"/>
        <w:numPr>
          <w:ilvl w:val="0"/>
          <w:numId w:val="3"/>
        </w:numPr>
        <w:spacing w:after="0"/>
        <w:jc w:val="both"/>
        <w:rPr>
          <w:rFonts w:ascii="Montserrat" w:hAnsi="Montserrat"/>
          <w:sz w:val="20"/>
          <w:szCs w:val="20"/>
        </w:rPr>
      </w:pPr>
      <w:r w:rsidRPr="005F1C4A">
        <w:rPr>
          <w:rFonts w:ascii="Montserrat" w:hAnsi="Montserrat"/>
          <w:sz w:val="20"/>
          <w:szCs w:val="20"/>
        </w:rPr>
        <w:t>Envío de avisos, boletines, publicidad y promociones sobre nuestros servicios.</w:t>
      </w:r>
    </w:p>
    <w:p w14:paraId="47523537" w14:textId="19BDE329" w:rsidR="00FA7D8A" w:rsidRPr="005F1C4A" w:rsidRDefault="00FA7D8A" w:rsidP="00FA7D8A">
      <w:pPr>
        <w:pStyle w:val="Prrafodelista"/>
        <w:numPr>
          <w:ilvl w:val="0"/>
          <w:numId w:val="3"/>
        </w:numPr>
        <w:spacing w:after="0"/>
        <w:jc w:val="both"/>
        <w:rPr>
          <w:rFonts w:ascii="Montserrat" w:hAnsi="Montserrat"/>
          <w:sz w:val="20"/>
          <w:szCs w:val="20"/>
        </w:rPr>
      </w:pPr>
      <w:r w:rsidRPr="005F1C4A">
        <w:rPr>
          <w:rFonts w:ascii="Montserrat" w:hAnsi="Montserrat"/>
          <w:sz w:val="20"/>
          <w:szCs w:val="20"/>
        </w:rPr>
        <w:t xml:space="preserve">Hacer consultas, investigaciones y revisiones </w:t>
      </w:r>
      <w:r w:rsidR="00B769A0" w:rsidRPr="005F1C4A">
        <w:rPr>
          <w:rFonts w:ascii="Montserrat" w:hAnsi="Montserrat"/>
          <w:sz w:val="20"/>
          <w:szCs w:val="20"/>
        </w:rPr>
        <w:t>con relación a</w:t>
      </w:r>
      <w:r w:rsidRPr="005F1C4A">
        <w:rPr>
          <w:rFonts w:ascii="Montserrat" w:hAnsi="Montserrat"/>
          <w:sz w:val="20"/>
          <w:szCs w:val="20"/>
        </w:rPr>
        <w:t xml:space="preserve"> los servicios prestados, quejas o reclamaciones.</w:t>
      </w:r>
    </w:p>
    <w:p w14:paraId="37D06A0E" w14:textId="081BE47A" w:rsidR="00FA7D8A" w:rsidRPr="00781EAA" w:rsidRDefault="00FA7D8A" w:rsidP="00781EAA">
      <w:pPr>
        <w:spacing w:after="0"/>
        <w:jc w:val="both"/>
        <w:rPr>
          <w:rFonts w:ascii="Montserrat" w:hAnsi="Montserrat"/>
          <w:sz w:val="20"/>
          <w:szCs w:val="20"/>
        </w:rPr>
      </w:pPr>
    </w:p>
    <w:p w14:paraId="6BEE769B" w14:textId="77777777" w:rsidR="00FA7D8A" w:rsidRPr="004539A8" w:rsidRDefault="00FA7D8A" w:rsidP="00FA7D8A">
      <w:pPr>
        <w:spacing w:after="0"/>
        <w:jc w:val="both"/>
        <w:rPr>
          <w:rFonts w:ascii="Montserrat" w:hAnsi="Montserrat"/>
          <w:sz w:val="20"/>
          <w:szCs w:val="20"/>
        </w:rPr>
      </w:pPr>
      <w:r w:rsidRPr="004539A8">
        <w:rPr>
          <w:rFonts w:ascii="Montserrat" w:hAnsi="Montserrat"/>
          <w:sz w:val="20"/>
          <w:szCs w:val="20"/>
        </w:rPr>
        <w:t>Usted contará con un plazo de 5 días hábiles para oponerse a que sus datos personales sean tratados para las finalidades secundarias mencionadas en el presente Aviso de Privacidad. Para lograr lo anterior, deberá de comunicarse con nosotros a través de los mecanismos mencionados más adelante. De lo contario, podrá limitar el uso de sus datos personales para las finalidades secundarias, conforme a los mecanismos previstos en el presente Aviso de Privacidad.</w:t>
      </w:r>
    </w:p>
    <w:p w14:paraId="1B5F17D2" w14:textId="77777777" w:rsidR="00FA7D8A" w:rsidRPr="004539A8" w:rsidRDefault="00FA7D8A" w:rsidP="00F922F6">
      <w:pPr>
        <w:spacing w:after="0"/>
        <w:jc w:val="both"/>
        <w:rPr>
          <w:rFonts w:ascii="Montserrat" w:hAnsi="Montserrat"/>
          <w:sz w:val="20"/>
          <w:szCs w:val="20"/>
        </w:rPr>
      </w:pPr>
    </w:p>
    <w:p w14:paraId="5E93ED33" w14:textId="77777777" w:rsidR="00FA7D8A" w:rsidRPr="002D4EB4" w:rsidRDefault="00FA7D8A" w:rsidP="00FA7D8A">
      <w:pPr>
        <w:spacing w:after="0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b/>
          <w:bCs/>
          <w:sz w:val="20"/>
          <w:szCs w:val="20"/>
        </w:rPr>
        <w:t>Fundamento Legal para el tratamiento de datos personales</w:t>
      </w:r>
    </w:p>
    <w:p w14:paraId="7BCA63AC" w14:textId="77777777" w:rsidR="00F922F6" w:rsidRDefault="00F922F6" w:rsidP="00F922F6">
      <w:pPr>
        <w:spacing w:after="0"/>
        <w:jc w:val="both"/>
        <w:rPr>
          <w:rFonts w:ascii="Montserrat" w:hAnsi="Montserrat"/>
          <w:sz w:val="20"/>
          <w:szCs w:val="20"/>
        </w:rPr>
      </w:pPr>
    </w:p>
    <w:p w14:paraId="724F7043" w14:textId="46E1ED7F" w:rsidR="00781EAA" w:rsidRDefault="00781EAA" w:rsidP="00F922F6">
      <w:pPr>
        <w:spacing w:after="0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Con fundamento en los artículos 16, 17, 18, 22, fracciones I, II, III, V y VI, 25 y 26 DE LA LEY General de Protección de Datos Personales en Posesión de Sujetos Obligados, a fin de dar cumplimiento en lo dispuesto por los artículos 45, fracción IV de la Ley de Adquisiciones Arrendamientos y Servicios </w:t>
      </w:r>
    </w:p>
    <w:p w14:paraId="46F63E02" w14:textId="77777777" w:rsidR="00781EAA" w:rsidRDefault="00781EAA" w:rsidP="00F922F6">
      <w:pPr>
        <w:spacing w:after="0"/>
        <w:jc w:val="both"/>
        <w:rPr>
          <w:rFonts w:ascii="Montserrat" w:hAnsi="Montserrat"/>
          <w:sz w:val="20"/>
          <w:szCs w:val="20"/>
        </w:rPr>
      </w:pPr>
    </w:p>
    <w:p w14:paraId="0C66545C" w14:textId="77777777" w:rsidR="00B02430" w:rsidRDefault="00B02430" w:rsidP="00F922F6">
      <w:pPr>
        <w:spacing w:after="0"/>
        <w:jc w:val="both"/>
        <w:rPr>
          <w:rFonts w:ascii="Montserrat" w:hAnsi="Montserrat"/>
          <w:b/>
          <w:bCs/>
          <w:sz w:val="20"/>
          <w:szCs w:val="20"/>
        </w:rPr>
      </w:pPr>
    </w:p>
    <w:p w14:paraId="54B8158F" w14:textId="77777777" w:rsidR="00B02430" w:rsidRDefault="00B02430" w:rsidP="00F922F6">
      <w:pPr>
        <w:spacing w:after="0"/>
        <w:jc w:val="both"/>
        <w:rPr>
          <w:rFonts w:ascii="Montserrat" w:hAnsi="Montserrat"/>
          <w:b/>
          <w:bCs/>
          <w:sz w:val="20"/>
          <w:szCs w:val="20"/>
        </w:rPr>
      </w:pPr>
    </w:p>
    <w:p w14:paraId="24A559E2" w14:textId="304199CC" w:rsidR="00B02430" w:rsidRDefault="00B02430" w:rsidP="00F922F6">
      <w:pPr>
        <w:spacing w:after="0"/>
        <w:jc w:val="both"/>
        <w:rPr>
          <w:rFonts w:ascii="Montserrat" w:hAnsi="Montserrat"/>
          <w:b/>
          <w:bCs/>
          <w:sz w:val="20"/>
          <w:szCs w:val="20"/>
        </w:rPr>
      </w:pPr>
    </w:p>
    <w:p w14:paraId="5FB6072A" w14:textId="2380192E" w:rsidR="00033B07" w:rsidRDefault="00033B07" w:rsidP="00F922F6">
      <w:pPr>
        <w:spacing w:after="0"/>
        <w:jc w:val="both"/>
        <w:rPr>
          <w:rFonts w:ascii="Montserrat" w:hAnsi="Montserrat"/>
          <w:b/>
          <w:bCs/>
          <w:sz w:val="20"/>
          <w:szCs w:val="20"/>
        </w:rPr>
      </w:pPr>
    </w:p>
    <w:p w14:paraId="0452ADB7" w14:textId="72DEFB34" w:rsidR="00033B07" w:rsidRDefault="00033B07" w:rsidP="00F922F6">
      <w:pPr>
        <w:spacing w:after="0"/>
        <w:jc w:val="both"/>
        <w:rPr>
          <w:rFonts w:ascii="Montserrat" w:hAnsi="Montserrat"/>
          <w:b/>
          <w:bCs/>
          <w:sz w:val="20"/>
          <w:szCs w:val="20"/>
        </w:rPr>
      </w:pPr>
    </w:p>
    <w:p w14:paraId="6F57DCCB" w14:textId="18BE4EF6" w:rsidR="00033B07" w:rsidRDefault="00033B07" w:rsidP="00F922F6">
      <w:pPr>
        <w:spacing w:after="0"/>
        <w:jc w:val="both"/>
        <w:rPr>
          <w:rFonts w:ascii="Montserrat" w:hAnsi="Montserrat"/>
          <w:b/>
          <w:bCs/>
          <w:sz w:val="20"/>
          <w:szCs w:val="20"/>
        </w:rPr>
      </w:pPr>
    </w:p>
    <w:p w14:paraId="57E7E68B" w14:textId="77777777" w:rsidR="00033B07" w:rsidRDefault="00033B07" w:rsidP="00F922F6">
      <w:pPr>
        <w:spacing w:after="0"/>
        <w:jc w:val="both"/>
        <w:rPr>
          <w:rFonts w:ascii="Montserrat" w:hAnsi="Montserrat"/>
          <w:b/>
          <w:bCs/>
          <w:sz w:val="20"/>
          <w:szCs w:val="20"/>
        </w:rPr>
      </w:pPr>
    </w:p>
    <w:p w14:paraId="28151FA8" w14:textId="77777777" w:rsidR="00B02430" w:rsidRDefault="00B02430" w:rsidP="00F922F6">
      <w:pPr>
        <w:spacing w:after="0"/>
        <w:jc w:val="both"/>
        <w:rPr>
          <w:rFonts w:ascii="Montserrat" w:hAnsi="Montserrat"/>
          <w:b/>
          <w:bCs/>
          <w:sz w:val="20"/>
          <w:szCs w:val="20"/>
        </w:rPr>
      </w:pPr>
    </w:p>
    <w:p w14:paraId="1E5EBDFD" w14:textId="76760119" w:rsidR="00F922F6" w:rsidRPr="00B769A0" w:rsidRDefault="00F922F6" w:rsidP="00F922F6">
      <w:pPr>
        <w:spacing w:after="0"/>
        <w:jc w:val="both"/>
        <w:rPr>
          <w:rFonts w:ascii="Montserrat" w:hAnsi="Montserrat"/>
          <w:b/>
          <w:bCs/>
          <w:sz w:val="20"/>
          <w:szCs w:val="20"/>
        </w:rPr>
      </w:pPr>
      <w:r w:rsidRPr="00B769A0">
        <w:rPr>
          <w:rFonts w:ascii="Montserrat" w:hAnsi="Montserrat"/>
          <w:b/>
          <w:bCs/>
          <w:sz w:val="20"/>
          <w:szCs w:val="20"/>
        </w:rPr>
        <w:t>FINALIDADES DEL TRATAMIENTO DE SUS DATOS PERSONALES.</w:t>
      </w:r>
    </w:p>
    <w:p w14:paraId="0CAFF667" w14:textId="77777777" w:rsidR="008E013E" w:rsidRPr="001A0DC0" w:rsidRDefault="008E013E" w:rsidP="00F922F6">
      <w:pPr>
        <w:spacing w:after="0"/>
        <w:jc w:val="both"/>
        <w:rPr>
          <w:rFonts w:ascii="Montserrat" w:hAnsi="Montserrat"/>
          <w:sz w:val="20"/>
          <w:szCs w:val="20"/>
        </w:rPr>
      </w:pPr>
    </w:p>
    <w:p w14:paraId="28FB22ED" w14:textId="5E620AB7" w:rsidR="00F922F6" w:rsidRPr="00B769A0" w:rsidRDefault="00F922F6" w:rsidP="00F922F6">
      <w:pPr>
        <w:spacing w:after="0"/>
        <w:jc w:val="both"/>
        <w:rPr>
          <w:rFonts w:ascii="Montserrat" w:hAnsi="Montserrat"/>
          <w:b/>
          <w:bCs/>
          <w:sz w:val="20"/>
          <w:szCs w:val="20"/>
        </w:rPr>
      </w:pPr>
      <w:r w:rsidRPr="00B769A0">
        <w:rPr>
          <w:rFonts w:ascii="Montserrat" w:hAnsi="Montserrat"/>
          <w:b/>
          <w:bCs/>
          <w:sz w:val="20"/>
          <w:szCs w:val="20"/>
        </w:rPr>
        <w:t>TRANSFERENCIAS Y FINALIDADES.</w:t>
      </w:r>
    </w:p>
    <w:p w14:paraId="6990B462" w14:textId="77777777" w:rsidR="008E013E" w:rsidRPr="001A0DC0" w:rsidRDefault="008E013E" w:rsidP="00F922F6">
      <w:pPr>
        <w:spacing w:after="0"/>
        <w:jc w:val="both"/>
        <w:rPr>
          <w:rFonts w:ascii="Montserrat" w:hAnsi="Montserrat"/>
          <w:sz w:val="20"/>
          <w:szCs w:val="20"/>
        </w:rPr>
      </w:pPr>
    </w:p>
    <w:p w14:paraId="4577B10B" w14:textId="6A1FCEEB" w:rsidR="00F922F6" w:rsidRPr="001A0DC0" w:rsidRDefault="00F922F6" w:rsidP="00F922F6">
      <w:pPr>
        <w:spacing w:after="0"/>
        <w:jc w:val="both"/>
        <w:rPr>
          <w:rFonts w:ascii="Montserrat" w:hAnsi="Montserrat"/>
          <w:sz w:val="20"/>
          <w:szCs w:val="20"/>
        </w:rPr>
      </w:pPr>
      <w:r w:rsidRPr="001A0DC0">
        <w:rPr>
          <w:rFonts w:ascii="Montserrat" w:hAnsi="Montserrat"/>
          <w:sz w:val="20"/>
          <w:szCs w:val="20"/>
        </w:rPr>
        <w:t xml:space="preserve">Para el cumplimiento de las finalidades del presente Aviso de Privacidad, el </w:t>
      </w:r>
      <w:r w:rsidR="00C035F7" w:rsidRPr="001A0DC0">
        <w:rPr>
          <w:rFonts w:ascii="Montserrat" w:hAnsi="Montserrat"/>
          <w:sz w:val="20"/>
          <w:szCs w:val="20"/>
        </w:rPr>
        <w:t>Ferrocarril del Istmo de Tehuantepec, S.A. de C.V.</w:t>
      </w:r>
      <w:r w:rsidRPr="001A0DC0">
        <w:rPr>
          <w:rFonts w:ascii="Montserrat" w:hAnsi="Montserrat"/>
          <w:sz w:val="20"/>
          <w:szCs w:val="20"/>
        </w:rPr>
        <w:t xml:space="preserve"> podrá realizar la transferencia y/o remisión, nacional e internacional, de datos sin su consentimiento, </w:t>
      </w:r>
      <w:r w:rsidR="00427EF8" w:rsidRPr="001A0DC0">
        <w:rPr>
          <w:rFonts w:ascii="Montserrat" w:hAnsi="Montserrat"/>
          <w:sz w:val="20"/>
          <w:szCs w:val="20"/>
        </w:rPr>
        <w:t>de acuerdo con</w:t>
      </w:r>
      <w:r w:rsidRPr="001A0DC0">
        <w:rPr>
          <w:rFonts w:ascii="Montserrat" w:hAnsi="Montserrat"/>
          <w:sz w:val="20"/>
          <w:szCs w:val="20"/>
        </w:rPr>
        <w:t xml:space="preserve"> los términos de la Ley de Datos Personales en los siguientes casos:</w:t>
      </w:r>
    </w:p>
    <w:p w14:paraId="1BCFCFC3" w14:textId="77777777" w:rsidR="00F922F6" w:rsidRPr="001A0DC0" w:rsidRDefault="00F922F6" w:rsidP="00F922F6">
      <w:pPr>
        <w:spacing w:after="0"/>
        <w:jc w:val="both"/>
        <w:rPr>
          <w:rFonts w:ascii="Montserrat" w:hAnsi="Montserrat"/>
          <w:sz w:val="20"/>
          <w:szCs w:val="20"/>
        </w:rPr>
      </w:pPr>
    </w:p>
    <w:p w14:paraId="649A80A2" w14:textId="2886C57D" w:rsidR="00F922F6" w:rsidRPr="001A0DC0" w:rsidRDefault="00F922F6" w:rsidP="008E013E">
      <w:pPr>
        <w:pStyle w:val="Prrafodelista"/>
        <w:numPr>
          <w:ilvl w:val="0"/>
          <w:numId w:val="4"/>
        </w:numPr>
        <w:spacing w:after="0"/>
        <w:jc w:val="both"/>
        <w:rPr>
          <w:rFonts w:ascii="Montserrat" w:hAnsi="Montserrat"/>
          <w:sz w:val="20"/>
          <w:szCs w:val="20"/>
        </w:rPr>
      </w:pPr>
      <w:r w:rsidRPr="001A0DC0">
        <w:rPr>
          <w:rFonts w:ascii="Montserrat" w:hAnsi="Montserrat"/>
          <w:sz w:val="20"/>
          <w:szCs w:val="20"/>
        </w:rPr>
        <w:t xml:space="preserve">Cuando la transferencia sea precisa para el mantenimiento o cumplimiento de una relación jurídica entre el </w:t>
      </w:r>
      <w:r w:rsidR="00F57451" w:rsidRPr="001A0DC0">
        <w:rPr>
          <w:rFonts w:ascii="Montserrat" w:hAnsi="Montserrat"/>
          <w:sz w:val="20"/>
          <w:szCs w:val="20"/>
        </w:rPr>
        <w:t>responsable</w:t>
      </w:r>
      <w:r w:rsidRPr="001A0DC0">
        <w:rPr>
          <w:rFonts w:ascii="Montserrat" w:hAnsi="Montserrat"/>
          <w:sz w:val="20"/>
          <w:szCs w:val="20"/>
        </w:rPr>
        <w:t xml:space="preserve"> y el titular;</w:t>
      </w:r>
    </w:p>
    <w:p w14:paraId="1645A3B1" w14:textId="77777777" w:rsidR="00F922F6" w:rsidRPr="001A0DC0" w:rsidRDefault="00F922F6" w:rsidP="008E013E">
      <w:pPr>
        <w:pStyle w:val="Prrafodelista"/>
        <w:numPr>
          <w:ilvl w:val="0"/>
          <w:numId w:val="4"/>
        </w:numPr>
        <w:spacing w:after="0"/>
        <w:jc w:val="both"/>
        <w:rPr>
          <w:rFonts w:ascii="Montserrat" w:hAnsi="Montserrat"/>
          <w:sz w:val="20"/>
          <w:szCs w:val="20"/>
        </w:rPr>
      </w:pPr>
      <w:r w:rsidRPr="001A0DC0">
        <w:rPr>
          <w:rFonts w:ascii="Montserrat" w:hAnsi="Montserrat"/>
          <w:sz w:val="20"/>
          <w:szCs w:val="20"/>
        </w:rPr>
        <w:t>Cuando la transferencia esté prevista en una Ley de Datos Personales o tratados en los que México sea parte;</w:t>
      </w:r>
    </w:p>
    <w:p w14:paraId="08A572CE" w14:textId="045D6BC5" w:rsidR="00F922F6" w:rsidRPr="001A0DC0" w:rsidRDefault="00F922F6" w:rsidP="008E013E">
      <w:pPr>
        <w:pStyle w:val="Prrafodelista"/>
        <w:numPr>
          <w:ilvl w:val="0"/>
          <w:numId w:val="4"/>
        </w:numPr>
        <w:spacing w:after="0"/>
        <w:jc w:val="both"/>
        <w:rPr>
          <w:rFonts w:ascii="Montserrat" w:hAnsi="Montserrat"/>
          <w:sz w:val="20"/>
          <w:szCs w:val="20"/>
        </w:rPr>
      </w:pPr>
      <w:r w:rsidRPr="001A0DC0">
        <w:rPr>
          <w:rFonts w:ascii="Montserrat" w:hAnsi="Montserrat"/>
          <w:sz w:val="20"/>
          <w:szCs w:val="20"/>
        </w:rPr>
        <w:t xml:space="preserve">Cuando la transferencia sea necesaria para la </w:t>
      </w:r>
      <w:r w:rsidR="009B6481" w:rsidRPr="001A0DC0">
        <w:rPr>
          <w:rFonts w:ascii="Montserrat" w:hAnsi="Montserrat"/>
          <w:sz w:val="20"/>
          <w:szCs w:val="20"/>
        </w:rPr>
        <w:t xml:space="preserve">atención de alguna emergencia médica, </w:t>
      </w:r>
      <w:r w:rsidRPr="001A0DC0">
        <w:rPr>
          <w:rFonts w:ascii="Montserrat" w:hAnsi="Montserrat"/>
          <w:sz w:val="20"/>
          <w:szCs w:val="20"/>
        </w:rPr>
        <w:t>la prestación de asistencia sanitaria o la gestión de servicios sanitarios;</w:t>
      </w:r>
    </w:p>
    <w:p w14:paraId="4E31F079" w14:textId="38D18CCB" w:rsidR="00F922F6" w:rsidRPr="001A0DC0" w:rsidRDefault="00F922F6" w:rsidP="008E013E">
      <w:pPr>
        <w:pStyle w:val="Prrafodelista"/>
        <w:numPr>
          <w:ilvl w:val="0"/>
          <w:numId w:val="4"/>
        </w:numPr>
        <w:spacing w:after="0"/>
        <w:jc w:val="both"/>
        <w:rPr>
          <w:rFonts w:ascii="Montserrat" w:hAnsi="Montserrat"/>
          <w:sz w:val="20"/>
          <w:szCs w:val="20"/>
        </w:rPr>
      </w:pPr>
      <w:r w:rsidRPr="001A0DC0">
        <w:rPr>
          <w:rFonts w:ascii="Montserrat" w:hAnsi="Montserrat"/>
          <w:sz w:val="20"/>
          <w:szCs w:val="20"/>
        </w:rPr>
        <w:t xml:space="preserve">Cuando la transferencia sea necesaria por virtud de un contrato celebrado o por celebrar en interés del titular, por el </w:t>
      </w:r>
      <w:r w:rsidR="00F57451" w:rsidRPr="001A0DC0">
        <w:rPr>
          <w:rFonts w:ascii="Montserrat" w:hAnsi="Montserrat"/>
          <w:sz w:val="20"/>
          <w:szCs w:val="20"/>
        </w:rPr>
        <w:t>responsable</w:t>
      </w:r>
      <w:r w:rsidRPr="001A0DC0">
        <w:rPr>
          <w:rFonts w:ascii="Montserrat" w:hAnsi="Montserrat"/>
          <w:sz w:val="20"/>
          <w:szCs w:val="20"/>
        </w:rPr>
        <w:t xml:space="preserve"> y un tercero;</w:t>
      </w:r>
    </w:p>
    <w:p w14:paraId="6CE32F2A" w14:textId="77777777" w:rsidR="00F922F6" w:rsidRPr="001A0DC0" w:rsidRDefault="00F922F6" w:rsidP="008E013E">
      <w:pPr>
        <w:pStyle w:val="Prrafodelista"/>
        <w:numPr>
          <w:ilvl w:val="0"/>
          <w:numId w:val="4"/>
        </w:numPr>
        <w:spacing w:after="0"/>
        <w:jc w:val="both"/>
        <w:rPr>
          <w:rFonts w:ascii="Montserrat" w:hAnsi="Montserrat"/>
          <w:sz w:val="20"/>
          <w:szCs w:val="20"/>
        </w:rPr>
      </w:pPr>
      <w:r w:rsidRPr="001A0DC0">
        <w:rPr>
          <w:rFonts w:ascii="Montserrat" w:hAnsi="Montserrat"/>
          <w:sz w:val="20"/>
          <w:szCs w:val="20"/>
        </w:rPr>
        <w:t>Cuando la transferencia sea necesaria o legalmente exigida para la salvaguarda de un interés público, o para la procuración o administración de justicia; y</w:t>
      </w:r>
    </w:p>
    <w:p w14:paraId="62955CF6" w14:textId="77777777" w:rsidR="00F922F6" w:rsidRPr="001A0DC0" w:rsidRDefault="00F922F6" w:rsidP="008E013E">
      <w:pPr>
        <w:pStyle w:val="Prrafodelista"/>
        <w:numPr>
          <w:ilvl w:val="0"/>
          <w:numId w:val="4"/>
        </w:numPr>
        <w:spacing w:after="0"/>
        <w:jc w:val="both"/>
        <w:rPr>
          <w:rFonts w:ascii="Montserrat" w:hAnsi="Montserrat"/>
          <w:sz w:val="20"/>
          <w:szCs w:val="20"/>
        </w:rPr>
      </w:pPr>
      <w:r w:rsidRPr="001A0DC0">
        <w:rPr>
          <w:rFonts w:ascii="Montserrat" w:hAnsi="Montserrat"/>
          <w:sz w:val="20"/>
          <w:szCs w:val="20"/>
        </w:rPr>
        <w:t>Cuando la transferencia sea precisa para el reconocimiento, ejercicio o defensa de un derecho en un proceso judicial.</w:t>
      </w:r>
    </w:p>
    <w:p w14:paraId="171C2934" w14:textId="77777777" w:rsidR="00F922F6" w:rsidRPr="001A0DC0" w:rsidRDefault="00F922F6" w:rsidP="00F922F6">
      <w:pPr>
        <w:spacing w:after="0"/>
        <w:jc w:val="both"/>
        <w:rPr>
          <w:rFonts w:ascii="Montserrat" w:hAnsi="Montserrat"/>
          <w:sz w:val="20"/>
          <w:szCs w:val="20"/>
        </w:rPr>
      </w:pPr>
    </w:p>
    <w:p w14:paraId="2E656F95" w14:textId="0638F6DD" w:rsidR="00F922F6" w:rsidRPr="001A0DC0" w:rsidRDefault="00F922F6" w:rsidP="00F922F6">
      <w:pPr>
        <w:spacing w:after="0"/>
        <w:jc w:val="both"/>
        <w:rPr>
          <w:rFonts w:ascii="Montserrat" w:hAnsi="Montserrat"/>
          <w:sz w:val="20"/>
          <w:szCs w:val="20"/>
        </w:rPr>
      </w:pPr>
      <w:r w:rsidRPr="001A0DC0">
        <w:rPr>
          <w:rFonts w:ascii="Montserrat" w:hAnsi="Montserrat"/>
          <w:sz w:val="20"/>
          <w:szCs w:val="20"/>
        </w:rPr>
        <w:t xml:space="preserve">Asimismo, el </w:t>
      </w:r>
      <w:r w:rsidR="00F57451" w:rsidRPr="001A0DC0">
        <w:rPr>
          <w:rFonts w:ascii="Montserrat" w:hAnsi="Montserrat"/>
          <w:sz w:val="20"/>
          <w:szCs w:val="20"/>
        </w:rPr>
        <w:t>responsable</w:t>
      </w:r>
      <w:r w:rsidRPr="001A0DC0">
        <w:rPr>
          <w:rFonts w:ascii="Montserrat" w:hAnsi="Montserrat"/>
          <w:sz w:val="20"/>
          <w:szCs w:val="20"/>
        </w:rPr>
        <w:t xml:space="preserve"> podrá transferir los datos personales a los terceros que el </w:t>
      </w:r>
      <w:r w:rsidR="00F57451" w:rsidRPr="001A0DC0">
        <w:rPr>
          <w:rFonts w:ascii="Montserrat" w:hAnsi="Montserrat"/>
          <w:sz w:val="20"/>
          <w:szCs w:val="20"/>
        </w:rPr>
        <w:t>responsable</w:t>
      </w:r>
      <w:r w:rsidRPr="001A0DC0">
        <w:rPr>
          <w:rFonts w:ascii="Montserrat" w:hAnsi="Montserrat"/>
          <w:sz w:val="20"/>
          <w:szCs w:val="20"/>
        </w:rPr>
        <w:t xml:space="preserve"> considere necesario para la operación de los sitios electrónicos del </w:t>
      </w:r>
      <w:r w:rsidR="00F57451" w:rsidRPr="001A0DC0">
        <w:rPr>
          <w:rFonts w:ascii="Montserrat" w:hAnsi="Montserrat"/>
          <w:sz w:val="20"/>
          <w:szCs w:val="20"/>
        </w:rPr>
        <w:t>responsable</w:t>
      </w:r>
      <w:r w:rsidRPr="001A0DC0">
        <w:rPr>
          <w:rFonts w:ascii="Montserrat" w:hAnsi="Montserrat"/>
          <w:sz w:val="20"/>
          <w:szCs w:val="20"/>
        </w:rPr>
        <w:t xml:space="preserve"> y la adecuada prestación de los servicios, y para efectos de mercadotecnia y comercialización.</w:t>
      </w:r>
    </w:p>
    <w:p w14:paraId="047669BE" w14:textId="77777777" w:rsidR="00F922F6" w:rsidRPr="001A0DC0" w:rsidRDefault="00F922F6" w:rsidP="00F922F6">
      <w:pPr>
        <w:spacing w:after="0"/>
        <w:jc w:val="both"/>
        <w:rPr>
          <w:rFonts w:ascii="Montserrat" w:hAnsi="Montserrat"/>
          <w:sz w:val="20"/>
          <w:szCs w:val="20"/>
        </w:rPr>
      </w:pPr>
    </w:p>
    <w:p w14:paraId="4DC363DB" w14:textId="77777777" w:rsidR="00F922F6" w:rsidRPr="004539A8" w:rsidRDefault="00F922F6" w:rsidP="00F922F6">
      <w:pPr>
        <w:spacing w:after="0"/>
        <w:jc w:val="both"/>
        <w:rPr>
          <w:rFonts w:ascii="Montserrat" w:hAnsi="Montserrat"/>
          <w:sz w:val="20"/>
          <w:szCs w:val="20"/>
        </w:rPr>
      </w:pPr>
      <w:r w:rsidRPr="001A0DC0">
        <w:rPr>
          <w:rFonts w:ascii="Montserrat" w:hAnsi="Montserrat"/>
          <w:sz w:val="20"/>
          <w:szCs w:val="20"/>
        </w:rPr>
        <w:t>Los terceros y las entidades receptoras de datos personales tendrán conocimiento de los términos a los cuales usted sujetó el tratamiento de sus datos personales, establecidos en el presente aviso de privacidad.</w:t>
      </w:r>
    </w:p>
    <w:p w14:paraId="5BDAAD7C" w14:textId="77777777" w:rsidR="00F922F6" w:rsidRPr="004539A8" w:rsidRDefault="00F922F6" w:rsidP="00F922F6">
      <w:pPr>
        <w:spacing w:after="0"/>
        <w:jc w:val="both"/>
        <w:rPr>
          <w:rFonts w:ascii="Montserrat" w:hAnsi="Montserrat"/>
          <w:sz w:val="20"/>
          <w:szCs w:val="20"/>
        </w:rPr>
      </w:pPr>
    </w:p>
    <w:p w14:paraId="2E6118BD" w14:textId="04AC6637" w:rsidR="00E33D36" w:rsidRPr="00B769A0" w:rsidRDefault="00F922F6" w:rsidP="00F922F6">
      <w:pPr>
        <w:spacing w:after="0"/>
        <w:jc w:val="both"/>
        <w:rPr>
          <w:rFonts w:ascii="Montserrat" w:hAnsi="Montserrat"/>
          <w:b/>
          <w:bCs/>
          <w:sz w:val="20"/>
          <w:szCs w:val="20"/>
        </w:rPr>
      </w:pPr>
      <w:r w:rsidRPr="00B769A0">
        <w:rPr>
          <w:rFonts w:ascii="Montserrat" w:hAnsi="Montserrat"/>
          <w:b/>
          <w:bCs/>
          <w:sz w:val="20"/>
          <w:szCs w:val="20"/>
        </w:rPr>
        <w:t>MEDIOS PARA EL EJERCICIO DE DERECHOS ARCO DEL TITULAR.</w:t>
      </w:r>
    </w:p>
    <w:p w14:paraId="1A9CF801" w14:textId="77777777" w:rsidR="004A658C" w:rsidRDefault="004A658C" w:rsidP="00F922F6">
      <w:pPr>
        <w:spacing w:after="0"/>
        <w:jc w:val="both"/>
        <w:rPr>
          <w:rFonts w:ascii="Montserrat" w:hAnsi="Montserrat"/>
          <w:sz w:val="20"/>
          <w:szCs w:val="20"/>
        </w:rPr>
      </w:pPr>
    </w:p>
    <w:p w14:paraId="473294C7" w14:textId="76843EA8" w:rsidR="00F922F6" w:rsidRDefault="00F922F6" w:rsidP="00F922F6">
      <w:pPr>
        <w:spacing w:after="0"/>
        <w:jc w:val="both"/>
        <w:rPr>
          <w:rFonts w:ascii="Montserrat" w:hAnsi="Montserrat"/>
          <w:sz w:val="20"/>
          <w:szCs w:val="20"/>
        </w:rPr>
      </w:pPr>
      <w:r w:rsidRPr="004539A8">
        <w:rPr>
          <w:rFonts w:ascii="Montserrat" w:hAnsi="Montserrat"/>
          <w:sz w:val="20"/>
          <w:szCs w:val="20"/>
        </w:rPr>
        <w:t xml:space="preserve">Usted o su representante legal podrá ejercer cualquiera de los derechos de acceso, rectificación, cancelación u oposición (en lo sucesivo, los "Derechos Arco"), así como solicitar la revocación de su consentimiento, enviando un correo electrónico al </w:t>
      </w:r>
      <w:r w:rsidR="00F57451" w:rsidRPr="004539A8">
        <w:rPr>
          <w:rFonts w:ascii="Montserrat" w:hAnsi="Montserrat"/>
          <w:sz w:val="20"/>
          <w:szCs w:val="20"/>
        </w:rPr>
        <w:t>responsable</w:t>
      </w:r>
      <w:r w:rsidRPr="004539A8">
        <w:rPr>
          <w:rFonts w:ascii="Montserrat" w:hAnsi="Montserrat"/>
          <w:sz w:val="20"/>
          <w:szCs w:val="20"/>
        </w:rPr>
        <w:t xml:space="preserve"> a la dirección electrónica </w:t>
      </w:r>
      <w:bookmarkStart w:id="0" w:name="_Hlk73973362"/>
      <w:r w:rsidR="004539A8" w:rsidRPr="004539A8">
        <w:rPr>
          <w:rFonts w:ascii="Montserrat" w:hAnsi="Montserrat"/>
          <w:sz w:val="20"/>
          <w:szCs w:val="20"/>
        </w:rPr>
        <w:fldChar w:fldCharType="begin"/>
      </w:r>
      <w:r w:rsidR="004539A8" w:rsidRPr="004539A8">
        <w:rPr>
          <w:rFonts w:ascii="Montserrat" w:hAnsi="Montserrat"/>
          <w:sz w:val="20"/>
          <w:szCs w:val="20"/>
        </w:rPr>
        <w:instrText xml:space="preserve"> HYPERLINK "mailto:unidad_de_transparencia@ferroistmo.com.mx" </w:instrText>
      </w:r>
      <w:r w:rsidR="004539A8" w:rsidRPr="004539A8">
        <w:rPr>
          <w:rFonts w:ascii="Montserrat" w:hAnsi="Montserrat"/>
          <w:sz w:val="20"/>
          <w:szCs w:val="20"/>
        </w:rPr>
        <w:fldChar w:fldCharType="separate"/>
      </w:r>
      <w:r w:rsidR="004539A8" w:rsidRPr="004539A8">
        <w:rPr>
          <w:rStyle w:val="Hipervnculo"/>
          <w:rFonts w:ascii="Montserrat" w:hAnsi="Montserrat"/>
          <w:sz w:val="20"/>
          <w:szCs w:val="20"/>
        </w:rPr>
        <w:t>unidad_de_transparencia@ferroistmo.com.mx</w:t>
      </w:r>
      <w:r w:rsidR="004539A8" w:rsidRPr="004539A8">
        <w:rPr>
          <w:rFonts w:ascii="Montserrat" w:hAnsi="Montserrat"/>
          <w:sz w:val="20"/>
          <w:szCs w:val="20"/>
        </w:rPr>
        <w:fldChar w:fldCharType="end"/>
      </w:r>
      <w:r w:rsidR="004539A8" w:rsidRPr="004539A8">
        <w:rPr>
          <w:rFonts w:ascii="Montserrat" w:hAnsi="Montserrat"/>
          <w:sz w:val="20"/>
          <w:szCs w:val="20"/>
        </w:rPr>
        <w:t xml:space="preserve"> </w:t>
      </w:r>
    </w:p>
    <w:bookmarkEnd w:id="0"/>
    <w:p w14:paraId="7A8275AC" w14:textId="77777777" w:rsidR="00F922F6" w:rsidRPr="004539A8" w:rsidRDefault="00F922F6" w:rsidP="00F922F6">
      <w:pPr>
        <w:spacing w:after="0"/>
        <w:jc w:val="both"/>
        <w:rPr>
          <w:rFonts w:ascii="Montserrat" w:hAnsi="Montserrat"/>
          <w:sz w:val="20"/>
          <w:szCs w:val="20"/>
        </w:rPr>
      </w:pPr>
    </w:p>
    <w:p w14:paraId="79E95073" w14:textId="31624A54" w:rsidR="00F922F6" w:rsidRPr="004539A8" w:rsidRDefault="00F922F6" w:rsidP="00F922F6">
      <w:pPr>
        <w:spacing w:after="0"/>
        <w:jc w:val="both"/>
        <w:rPr>
          <w:sz w:val="20"/>
          <w:szCs w:val="20"/>
        </w:rPr>
      </w:pPr>
      <w:r w:rsidRPr="004539A8">
        <w:rPr>
          <w:rFonts w:ascii="Montserrat" w:hAnsi="Montserrat"/>
          <w:sz w:val="20"/>
          <w:szCs w:val="20"/>
        </w:rPr>
        <w:t xml:space="preserve">Su petición deberá ser realizada a través de una solicitud para ejercer Derechos ARCO y revocación del consentimiento, la cual debe enviar a la siguiente dirección electrónica </w:t>
      </w:r>
      <w:hyperlink r:id="rId7" w:history="1">
        <w:r w:rsidR="004539A8" w:rsidRPr="00E019B8">
          <w:rPr>
            <w:rStyle w:val="Hipervnculo"/>
            <w:sz w:val="20"/>
            <w:szCs w:val="20"/>
          </w:rPr>
          <w:t>unidad_de_transparencia@ferroistmo.mx</w:t>
        </w:r>
      </w:hyperlink>
      <w:r w:rsidR="004539A8">
        <w:rPr>
          <w:sz w:val="20"/>
          <w:szCs w:val="20"/>
        </w:rPr>
        <w:t xml:space="preserve"> </w:t>
      </w:r>
      <w:r w:rsidRPr="004539A8">
        <w:rPr>
          <w:rFonts w:ascii="Montserrat" w:hAnsi="Montserrat"/>
          <w:sz w:val="20"/>
          <w:szCs w:val="20"/>
        </w:rPr>
        <w:t>y deberá contener todos los elementos para poder atender el ejercicio de su derecho y/o revocación del consentimiento conforme a la normatividad. El ejercicio de dichos derechos y/o revocación del consentimiento será gratuito, debiendo cubrir usted únicamente los gastos de envío, reproducción y, en su caso, certificación de documentos.</w:t>
      </w:r>
    </w:p>
    <w:p w14:paraId="06C04D7B" w14:textId="77777777" w:rsidR="00F922F6" w:rsidRPr="004539A8" w:rsidRDefault="00F922F6" w:rsidP="00F922F6">
      <w:pPr>
        <w:spacing w:after="0"/>
        <w:jc w:val="both"/>
        <w:rPr>
          <w:rFonts w:ascii="Montserrat" w:hAnsi="Montserrat"/>
          <w:sz w:val="20"/>
          <w:szCs w:val="20"/>
        </w:rPr>
      </w:pPr>
    </w:p>
    <w:p w14:paraId="1A692B59" w14:textId="0CF4AC83" w:rsidR="00F922F6" w:rsidRPr="004539A8" w:rsidRDefault="00F922F6" w:rsidP="00F922F6">
      <w:pPr>
        <w:spacing w:after="0"/>
        <w:jc w:val="both"/>
        <w:rPr>
          <w:rFonts w:ascii="Montserrat" w:hAnsi="Montserrat"/>
          <w:sz w:val="20"/>
          <w:szCs w:val="20"/>
        </w:rPr>
      </w:pPr>
      <w:r w:rsidRPr="004539A8">
        <w:rPr>
          <w:rFonts w:ascii="Montserrat" w:hAnsi="Montserrat"/>
          <w:sz w:val="20"/>
          <w:szCs w:val="20"/>
        </w:rPr>
        <w:lastRenderedPageBreak/>
        <w:t xml:space="preserve">Para que el </w:t>
      </w:r>
      <w:r w:rsidR="00F57451" w:rsidRPr="004539A8">
        <w:rPr>
          <w:rFonts w:ascii="Montserrat" w:hAnsi="Montserrat"/>
          <w:sz w:val="20"/>
          <w:szCs w:val="20"/>
        </w:rPr>
        <w:t>responsable</w:t>
      </w:r>
      <w:r w:rsidRPr="004539A8">
        <w:rPr>
          <w:rFonts w:ascii="Montserrat" w:hAnsi="Montserrat"/>
          <w:sz w:val="20"/>
          <w:szCs w:val="20"/>
        </w:rPr>
        <w:t xml:space="preserve"> pueda darle seguimiento a su solicitud, usted o su representante legal, deberá acreditar correctamente su identidad para lo que es necesario que acompañe a su solicitud de la siguiente información:</w:t>
      </w:r>
    </w:p>
    <w:p w14:paraId="4FB0A9A2" w14:textId="77777777" w:rsidR="00F922F6" w:rsidRPr="004539A8" w:rsidRDefault="00F922F6" w:rsidP="00F922F6">
      <w:pPr>
        <w:spacing w:after="0"/>
        <w:jc w:val="both"/>
        <w:rPr>
          <w:rFonts w:ascii="Montserrat" w:hAnsi="Montserrat"/>
          <w:sz w:val="20"/>
          <w:szCs w:val="20"/>
        </w:rPr>
      </w:pPr>
    </w:p>
    <w:p w14:paraId="47687D73" w14:textId="77777777" w:rsidR="00F922F6" w:rsidRPr="004539A8" w:rsidRDefault="00F922F6" w:rsidP="004539A8">
      <w:pPr>
        <w:pStyle w:val="Prrafodelista"/>
        <w:numPr>
          <w:ilvl w:val="0"/>
          <w:numId w:val="2"/>
        </w:numPr>
        <w:spacing w:after="0"/>
        <w:jc w:val="both"/>
        <w:rPr>
          <w:rFonts w:ascii="Montserrat" w:hAnsi="Montserrat"/>
          <w:sz w:val="20"/>
          <w:szCs w:val="20"/>
        </w:rPr>
      </w:pPr>
      <w:r w:rsidRPr="004539A8">
        <w:rPr>
          <w:rFonts w:ascii="Montserrat" w:hAnsi="Montserrat"/>
          <w:sz w:val="20"/>
          <w:szCs w:val="20"/>
        </w:rPr>
        <w:t>Su nombre y correo electrónico;</w:t>
      </w:r>
    </w:p>
    <w:p w14:paraId="0EA17734" w14:textId="77777777" w:rsidR="00F922F6" w:rsidRPr="004539A8" w:rsidRDefault="00F922F6" w:rsidP="004539A8">
      <w:pPr>
        <w:pStyle w:val="Prrafodelista"/>
        <w:numPr>
          <w:ilvl w:val="0"/>
          <w:numId w:val="2"/>
        </w:numPr>
        <w:spacing w:after="0"/>
        <w:jc w:val="both"/>
        <w:rPr>
          <w:rFonts w:ascii="Montserrat" w:hAnsi="Montserrat"/>
          <w:sz w:val="20"/>
          <w:szCs w:val="20"/>
        </w:rPr>
      </w:pPr>
      <w:r w:rsidRPr="004539A8">
        <w:rPr>
          <w:rFonts w:ascii="Montserrat" w:hAnsi="Montserrat"/>
          <w:sz w:val="20"/>
          <w:szCs w:val="20"/>
        </w:rPr>
        <w:t>Una copia de los documentos que acrediten su identidad (por ejemplo, copia de su credencial de elector, pasaporte o cualquier otra identificación oficial) o, en su caso, su representación legal;</w:t>
      </w:r>
    </w:p>
    <w:p w14:paraId="6366B1DF" w14:textId="77777777" w:rsidR="00F922F6" w:rsidRPr="004539A8" w:rsidRDefault="00F922F6" w:rsidP="004539A8">
      <w:pPr>
        <w:pStyle w:val="Prrafodelista"/>
        <w:numPr>
          <w:ilvl w:val="0"/>
          <w:numId w:val="2"/>
        </w:numPr>
        <w:spacing w:after="0"/>
        <w:jc w:val="both"/>
        <w:rPr>
          <w:rFonts w:ascii="Montserrat" w:hAnsi="Montserrat"/>
          <w:sz w:val="20"/>
          <w:szCs w:val="20"/>
        </w:rPr>
      </w:pPr>
      <w:r w:rsidRPr="004539A8">
        <w:rPr>
          <w:rFonts w:ascii="Montserrat" w:hAnsi="Montserrat"/>
          <w:sz w:val="20"/>
          <w:szCs w:val="20"/>
        </w:rPr>
        <w:t>Una descripción clara y precisa de los datos personales respecto de los cuales busca ejercer alguno de sus Derechos ARCO;</w:t>
      </w:r>
    </w:p>
    <w:p w14:paraId="75C2A9C0" w14:textId="77777777" w:rsidR="00F922F6" w:rsidRPr="004539A8" w:rsidRDefault="00F922F6" w:rsidP="004539A8">
      <w:pPr>
        <w:pStyle w:val="Prrafodelista"/>
        <w:numPr>
          <w:ilvl w:val="0"/>
          <w:numId w:val="2"/>
        </w:numPr>
        <w:spacing w:after="0"/>
        <w:jc w:val="both"/>
        <w:rPr>
          <w:rFonts w:ascii="Montserrat" w:hAnsi="Montserrat"/>
          <w:sz w:val="20"/>
          <w:szCs w:val="20"/>
        </w:rPr>
      </w:pPr>
      <w:r w:rsidRPr="004539A8">
        <w:rPr>
          <w:rFonts w:ascii="Montserrat" w:hAnsi="Montserrat"/>
          <w:sz w:val="20"/>
          <w:szCs w:val="20"/>
        </w:rPr>
        <w:t>Cualquier documento o información que facilite la localización de sus datos personales; y</w:t>
      </w:r>
    </w:p>
    <w:p w14:paraId="47F7209D" w14:textId="47499218" w:rsidR="00F922F6" w:rsidRPr="004539A8" w:rsidRDefault="00F922F6" w:rsidP="004539A8">
      <w:pPr>
        <w:pStyle w:val="Prrafodelista"/>
        <w:numPr>
          <w:ilvl w:val="0"/>
          <w:numId w:val="2"/>
        </w:numPr>
        <w:spacing w:after="0"/>
        <w:jc w:val="both"/>
        <w:rPr>
          <w:rFonts w:ascii="Montserrat" w:hAnsi="Montserrat"/>
          <w:sz w:val="20"/>
          <w:szCs w:val="20"/>
        </w:rPr>
      </w:pPr>
      <w:r w:rsidRPr="004539A8">
        <w:rPr>
          <w:rFonts w:ascii="Montserrat" w:hAnsi="Montserrat"/>
          <w:sz w:val="20"/>
          <w:szCs w:val="20"/>
        </w:rPr>
        <w:t>En caso de solicitar la rectificación de sus datos personales, deberá de indicar también, las modificaciones a realizarse y aportar la documentación que sustente su petición.</w:t>
      </w:r>
    </w:p>
    <w:p w14:paraId="6C767FC7" w14:textId="77777777" w:rsidR="00E625C7" w:rsidRPr="004539A8" w:rsidRDefault="00E625C7" w:rsidP="00F922F6">
      <w:pPr>
        <w:spacing w:after="0"/>
        <w:jc w:val="both"/>
        <w:rPr>
          <w:rFonts w:ascii="Montserrat" w:hAnsi="Montserrat"/>
          <w:sz w:val="20"/>
          <w:szCs w:val="20"/>
        </w:rPr>
      </w:pPr>
    </w:p>
    <w:p w14:paraId="6EAAF63B" w14:textId="64EFC634" w:rsidR="00F922F6" w:rsidRPr="004539A8" w:rsidRDefault="00F922F6" w:rsidP="00F922F6">
      <w:pPr>
        <w:spacing w:after="0"/>
        <w:jc w:val="both"/>
        <w:rPr>
          <w:rFonts w:ascii="Montserrat" w:hAnsi="Montserrat"/>
          <w:sz w:val="20"/>
          <w:szCs w:val="20"/>
        </w:rPr>
      </w:pPr>
      <w:r w:rsidRPr="004539A8">
        <w:rPr>
          <w:rFonts w:ascii="Montserrat" w:hAnsi="Montserrat"/>
          <w:sz w:val="20"/>
          <w:szCs w:val="20"/>
        </w:rPr>
        <w:t xml:space="preserve">Una vez entregada su solicitud, el departamento </w:t>
      </w:r>
      <w:r w:rsidR="004539A8">
        <w:rPr>
          <w:rFonts w:ascii="Montserrat" w:hAnsi="Montserrat"/>
          <w:sz w:val="20"/>
          <w:szCs w:val="20"/>
        </w:rPr>
        <w:t xml:space="preserve">encargado </w:t>
      </w:r>
      <w:r w:rsidRPr="004539A8">
        <w:rPr>
          <w:rFonts w:ascii="Montserrat" w:hAnsi="Montserrat"/>
          <w:sz w:val="20"/>
          <w:szCs w:val="20"/>
        </w:rPr>
        <w:t xml:space="preserve">de </w:t>
      </w:r>
      <w:r w:rsidR="004539A8">
        <w:rPr>
          <w:rFonts w:ascii="Montserrat" w:hAnsi="Montserrat"/>
          <w:sz w:val="20"/>
          <w:szCs w:val="20"/>
        </w:rPr>
        <w:t xml:space="preserve">los </w:t>
      </w:r>
      <w:r w:rsidRPr="004539A8">
        <w:rPr>
          <w:rFonts w:ascii="Montserrat" w:hAnsi="Montserrat"/>
          <w:sz w:val="20"/>
          <w:szCs w:val="20"/>
        </w:rPr>
        <w:t xml:space="preserve">datos personales acusará recibo de su solicitud. En caso de que la información proporcionada en la Solicitud sea errónea o insuficiente, o bien, no se acompañen los documentos de acreditación correspondientes, el </w:t>
      </w:r>
      <w:r w:rsidR="00F57451" w:rsidRPr="004539A8">
        <w:rPr>
          <w:rFonts w:ascii="Montserrat" w:hAnsi="Montserrat"/>
          <w:sz w:val="20"/>
          <w:szCs w:val="20"/>
        </w:rPr>
        <w:t>responsable</w:t>
      </w:r>
      <w:r w:rsidRPr="004539A8">
        <w:rPr>
          <w:rFonts w:ascii="Montserrat" w:hAnsi="Montserrat"/>
          <w:sz w:val="20"/>
          <w:szCs w:val="20"/>
        </w:rPr>
        <w:t>, dentro de los cinco (5) días hábiles siguientes a la recepción de la solicitud, podrá requerirle que aporte los elementos o documentos necesarios para dar trámite a la misma. Usted contará con diez (10) días hábiles para atender el requerimiento, contados a partir del día siguiente en que lo haya recibido. De no dar respuesta en dicho plazo, se tendrá por no presentada la solicitud correspondiente.</w:t>
      </w:r>
    </w:p>
    <w:p w14:paraId="2FB5356A" w14:textId="77777777" w:rsidR="00F922F6" w:rsidRPr="004539A8" w:rsidRDefault="00F922F6" w:rsidP="00F922F6">
      <w:pPr>
        <w:spacing w:after="0"/>
        <w:jc w:val="both"/>
        <w:rPr>
          <w:rFonts w:ascii="Montserrat" w:hAnsi="Montserrat"/>
          <w:sz w:val="20"/>
          <w:szCs w:val="20"/>
        </w:rPr>
      </w:pPr>
    </w:p>
    <w:p w14:paraId="2C4D4C53" w14:textId="77777777" w:rsidR="00D26EB1" w:rsidRDefault="00F922F6" w:rsidP="00F922F6">
      <w:pPr>
        <w:spacing w:after="0"/>
        <w:jc w:val="both"/>
        <w:rPr>
          <w:rFonts w:ascii="Montserrat" w:hAnsi="Montserrat"/>
          <w:sz w:val="20"/>
          <w:szCs w:val="20"/>
        </w:rPr>
      </w:pPr>
      <w:r w:rsidRPr="004539A8">
        <w:rPr>
          <w:rFonts w:ascii="Montserrat" w:hAnsi="Montserrat"/>
          <w:sz w:val="20"/>
          <w:szCs w:val="20"/>
        </w:rPr>
        <w:t xml:space="preserve">El </w:t>
      </w:r>
      <w:r w:rsidR="00F57451" w:rsidRPr="004539A8">
        <w:rPr>
          <w:rFonts w:ascii="Montserrat" w:hAnsi="Montserrat"/>
          <w:sz w:val="20"/>
          <w:szCs w:val="20"/>
        </w:rPr>
        <w:t>responsable</w:t>
      </w:r>
      <w:r w:rsidRPr="004539A8">
        <w:rPr>
          <w:rFonts w:ascii="Montserrat" w:hAnsi="Montserrat"/>
          <w:sz w:val="20"/>
          <w:szCs w:val="20"/>
        </w:rPr>
        <w:t xml:space="preserve"> le comunicará la determinación adoptada, en un plazo máximo de veinte (20) días hábiles contados desde la fecha en que se recibió la solicitud, a efecto de que, si resulta procedente, haga efectiva la misma dentro de los quince (15) días hábiles siguientes a que se comunique la respuesta. Tome en cuenta que dicha respuesta podrá ser emitida en sentido afirmativo o negativo, estando debidamente fundamentada. La respuesta se dará vía electrónica a la dirección de correo que se especifique en la Solicitud. </w:t>
      </w:r>
    </w:p>
    <w:p w14:paraId="3D78E753" w14:textId="77777777" w:rsidR="00D26EB1" w:rsidRDefault="00D26EB1" w:rsidP="00F922F6">
      <w:pPr>
        <w:spacing w:after="0"/>
        <w:jc w:val="both"/>
        <w:rPr>
          <w:rFonts w:ascii="Montserrat" w:hAnsi="Montserrat"/>
          <w:sz w:val="20"/>
          <w:szCs w:val="20"/>
        </w:rPr>
      </w:pPr>
    </w:p>
    <w:p w14:paraId="55CEE046" w14:textId="2C75C7A6" w:rsidR="00F922F6" w:rsidRPr="004539A8" w:rsidRDefault="00F922F6" w:rsidP="00F922F6">
      <w:pPr>
        <w:spacing w:after="0"/>
        <w:jc w:val="both"/>
        <w:rPr>
          <w:rFonts w:ascii="Montserrat" w:hAnsi="Montserrat"/>
          <w:sz w:val="20"/>
          <w:szCs w:val="20"/>
        </w:rPr>
      </w:pPr>
      <w:r w:rsidRPr="004539A8">
        <w:rPr>
          <w:rFonts w:ascii="Montserrat" w:hAnsi="Montserrat"/>
          <w:sz w:val="20"/>
          <w:szCs w:val="20"/>
        </w:rPr>
        <w:t>Asimismo, en relación con los Derechos ARCO, su ejercicio podrá restringirse por razones de seguridad nacional, disposiciones de orden público, seguridad y salud públicas o para proteger los derechos de terceras personas, o bien, mediante resolución de la autoridad competente debidamente fundada y motivada. En caso de que sus Derechos ARCO sean restringidos por las razones mencionadas, dichas razones le serán notificadas.</w:t>
      </w:r>
    </w:p>
    <w:p w14:paraId="7C7EC32E" w14:textId="77777777" w:rsidR="00F922F6" w:rsidRPr="004539A8" w:rsidRDefault="00F922F6" w:rsidP="00F922F6">
      <w:pPr>
        <w:spacing w:after="0"/>
        <w:jc w:val="both"/>
        <w:rPr>
          <w:rFonts w:ascii="Montserrat" w:hAnsi="Montserrat"/>
          <w:sz w:val="20"/>
          <w:szCs w:val="20"/>
        </w:rPr>
      </w:pPr>
    </w:p>
    <w:p w14:paraId="2612AF2D" w14:textId="77777777" w:rsidR="00F922F6" w:rsidRPr="004539A8" w:rsidRDefault="00F922F6" w:rsidP="00F922F6">
      <w:pPr>
        <w:spacing w:after="0"/>
        <w:jc w:val="both"/>
        <w:rPr>
          <w:rFonts w:ascii="Montserrat" w:hAnsi="Montserrat"/>
          <w:sz w:val="20"/>
          <w:szCs w:val="20"/>
        </w:rPr>
      </w:pPr>
      <w:r w:rsidRPr="004539A8">
        <w:rPr>
          <w:rFonts w:ascii="Montserrat" w:hAnsi="Montserrat"/>
          <w:sz w:val="20"/>
          <w:szCs w:val="20"/>
        </w:rPr>
        <w:t>Además, de conformidad con el Capítulo VII de la Ley Federal de Protección de Datos Personales en Posesión de los Particulares, en caso de que considere que su derecho a la protección de datos ha sido vulnerado, usted podrá iniciar un procedimiento de protección de derechos ante el Instituto Nacional de Transparencia, Acceso a la Información y Protección de Datos Personales, antes Instituto Federal de Acceso a la Información y Protección de Datos.</w:t>
      </w:r>
    </w:p>
    <w:p w14:paraId="35D727BE" w14:textId="77777777" w:rsidR="00F922F6" w:rsidRPr="004539A8" w:rsidRDefault="00F922F6" w:rsidP="00F922F6">
      <w:pPr>
        <w:spacing w:after="0"/>
        <w:jc w:val="both"/>
        <w:rPr>
          <w:rFonts w:ascii="Montserrat" w:hAnsi="Montserrat"/>
          <w:sz w:val="20"/>
          <w:szCs w:val="20"/>
        </w:rPr>
      </w:pPr>
    </w:p>
    <w:p w14:paraId="1A1C6810" w14:textId="0221B0A2" w:rsidR="00F922F6" w:rsidRDefault="00F922F6" w:rsidP="00F922F6">
      <w:pPr>
        <w:spacing w:after="0"/>
        <w:jc w:val="both"/>
        <w:rPr>
          <w:rFonts w:ascii="Montserrat" w:hAnsi="Montserrat"/>
          <w:sz w:val="20"/>
          <w:szCs w:val="20"/>
        </w:rPr>
      </w:pPr>
      <w:r w:rsidRPr="004539A8">
        <w:rPr>
          <w:rFonts w:ascii="Montserrat" w:hAnsi="Montserrat"/>
          <w:sz w:val="20"/>
          <w:szCs w:val="20"/>
        </w:rPr>
        <w:t xml:space="preserve">Es importante considerar que, para las finalidades que dieron origen y que son necesarias para el desarrollo de la relación que usted guarda con el </w:t>
      </w:r>
      <w:r w:rsidR="00C64B7C" w:rsidRPr="004539A8">
        <w:rPr>
          <w:rFonts w:ascii="Montserrat" w:hAnsi="Montserrat"/>
          <w:sz w:val="20"/>
          <w:szCs w:val="20"/>
        </w:rPr>
        <w:t>responsable</w:t>
      </w:r>
      <w:r w:rsidRPr="004539A8">
        <w:rPr>
          <w:rFonts w:ascii="Montserrat" w:hAnsi="Montserrat"/>
          <w:sz w:val="20"/>
          <w:szCs w:val="20"/>
        </w:rPr>
        <w:t xml:space="preserve">, se entenderá que, </w:t>
      </w:r>
      <w:r w:rsidRPr="004539A8">
        <w:rPr>
          <w:rFonts w:ascii="Montserrat" w:hAnsi="Montserrat"/>
          <w:sz w:val="20"/>
          <w:szCs w:val="20"/>
        </w:rPr>
        <w:lastRenderedPageBreak/>
        <w:t xml:space="preserve">en caso de solicitar la cancelación u oposición al tratamiento de </w:t>
      </w:r>
      <w:r w:rsidR="00B769A0" w:rsidRPr="004539A8">
        <w:rPr>
          <w:rFonts w:ascii="Montserrat" w:hAnsi="Montserrat"/>
          <w:sz w:val="20"/>
          <w:szCs w:val="20"/>
        </w:rPr>
        <w:t>estos</w:t>
      </w:r>
      <w:r w:rsidRPr="004539A8">
        <w:rPr>
          <w:rFonts w:ascii="Montserrat" w:hAnsi="Montserrat"/>
          <w:sz w:val="20"/>
          <w:szCs w:val="20"/>
        </w:rPr>
        <w:t xml:space="preserve">, el titular de los datos personales acepta que no </w:t>
      </w:r>
      <w:r w:rsidR="009A48F8" w:rsidRPr="004539A8">
        <w:rPr>
          <w:rFonts w:ascii="Montserrat" w:hAnsi="Montserrat"/>
          <w:sz w:val="20"/>
          <w:szCs w:val="20"/>
        </w:rPr>
        <w:t>podrá</w:t>
      </w:r>
      <w:r w:rsidRPr="004539A8">
        <w:rPr>
          <w:rFonts w:ascii="Montserrat" w:hAnsi="Montserrat"/>
          <w:sz w:val="20"/>
          <w:szCs w:val="20"/>
        </w:rPr>
        <w:t xml:space="preserve"> continuar dicha relación con el </w:t>
      </w:r>
      <w:r w:rsidR="009A48F8" w:rsidRPr="004539A8">
        <w:rPr>
          <w:rFonts w:ascii="Montserrat" w:hAnsi="Montserrat"/>
          <w:sz w:val="20"/>
          <w:szCs w:val="20"/>
        </w:rPr>
        <w:t>responsable</w:t>
      </w:r>
      <w:r w:rsidRPr="004539A8">
        <w:rPr>
          <w:rFonts w:ascii="Montserrat" w:hAnsi="Montserrat"/>
          <w:sz w:val="20"/>
          <w:szCs w:val="20"/>
        </w:rPr>
        <w:t>.</w:t>
      </w:r>
    </w:p>
    <w:p w14:paraId="7D0E6124" w14:textId="2BB1A0B5" w:rsidR="00AB5022" w:rsidRDefault="00AB5022" w:rsidP="00F922F6">
      <w:pPr>
        <w:spacing w:after="0"/>
        <w:jc w:val="both"/>
        <w:rPr>
          <w:rFonts w:ascii="Montserrat" w:hAnsi="Montserrat"/>
          <w:sz w:val="20"/>
          <w:szCs w:val="20"/>
        </w:rPr>
      </w:pPr>
    </w:p>
    <w:p w14:paraId="3DF82A36" w14:textId="7398CD1F" w:rsidR="00F922F6" w:rsidRPr="007059A7" w:rsidRDefault="00F922F6" w:rsidP="00F922F6">
      <w:pPr>
        <w:spacing w:after="0"/>
        <w:jc w:val="both"/>
        <w:rPr>
          <w:rFonts w:ascii="Montserrat" w:hAnsi="Montserrat"/>
          <w:b/>
          <w:bCs/>
          <w:sz w:val="20"/>
          <w:szCs w:val="20"/>
        </w:rPr>
      </w:pPr>
      <w:r w:rsidRPr="007059A7">
        <w:rPr>
          <w:rFonts w:ascii="Montserrat" w:hAnsi="Montserrat"/>
          <w:b/>
          <w:bCs/>
          <w:sz w:val="20"/>
          <w:szCs w:val="20"/>
        </w:rPr>
        <w:t>MECANISMOS PARA LIMITAR EL USO O DIVULGACIÓN DE INFORMACIÓN PERSONAL.</w:t>
      </w:r>
    </w:p>
    <w:p w14:paraId="1698AB13" w14:textId="77777777" w:rsidR="007F53E1" w:rsidRDefault="007F53E1" w:rsidP="00F922F6">
      <w:pPr>
        <w:spacing w:after="0"/>
        <w:jc w:val="both"/>
        <w:rPr>
          <w:rFonts w:ascii="Montserrat" w:hAnsi="Montserrat"/>
          <w:sz w:val="20"/>
          <w:szCs w:val="20"/>
        </w:rPr>
      </w:pPr>
    </w:p>
    <w:p w14:paraId="74782DE9" w14:textId="36BD48A5" w:rsidR="00F922F6" w:rsidRPr="004539A8" w:rsidRDefault="00F922F6" w:rsidP="00F922F6">
      <w:pPr>
        <w:spacing w:after="0"/>
        <w:jc w:val="both"/>
        <w:rPr>
          <w:rFonts w:ascii="Montserrat" w:hAnsi="Montserrat"/>
          <w:sz w:val="20"/>
          <w:szCs w:val="20"/>
        </w:rPr>
      </w:pPr>
      <w:r w:rsidRPr="004539A8">
        <w:rPr>
          <w:rFonts w:ascii="Montserrat" w:hAnsi="Montserrat"/>
          <w:sz w:val="20"/>
          <w:szCs w:val="20"/>
        </w:rPr>
        <w:t xml:space="preserve">Usted podrá limitar el uso o divulgación de sus datos personales para evitar que sean utilizados o divulgados para finalidades no necesarias para la relación jurídica entre usted y el </w:t>
      </w:r>
      <w:r w:rsidR="00E625C7" w:rsidRPr="004539A8">
        <w:rPr>
          <w:rFonts w:ascii="Montserrat" w:hAnsi="Montserrat"/>
          <w:sz w:val="20"/>
          <w:szCs w:val="20"/>
        </w:rPr>
        <w:t>responsable</w:t>
      </w:r>
      <w:r w:rsidRPr="004539A8">
        <w:rPr>
          <w:rFonts w:ascii="Montserrat" w:hAnsi="Montserrat"/>
          <w:sz w:val="20"/>
          <w:szCs w:val="20"/>
        </w:rPr>
        <w:t>.</w:t>
      </w:r>
    </w:p>
    <w:p w14:paraId="41862ABF" w14:textId="77777777" w:rsidR="00F922F6" w:rsidRPr="004539A8" w:rsidRDefault="00F922F6" w:rsidP="00F922F6">
      <w:pPr>
        <w:spacing w:after="0"/>
        <w:jc w:val="both"/>
        <w:rPr>
          <w:rFonts w:ascii="Montserrat" w:hAnsi="Montserrat"/>
          <w:sz w:val="20"/>
          <w:szCs w:val="20"/>
        </w:rPr>
      </w:pPr>
    </w:p>
    <w:p w14:paraId="5322B8D4" w14:textId="2ECDE1F7" w:rsidR="00F922F6" w:rsidRDefault="00F922F6" w:rsidP="00F922F6">
      <w:pPr>
        <w:spacing w:after="0"/>
        <w:jc w:val="both"/>
        <w:rPr>
          <w:rFonts w:ascii="Montserrat" w:hAnsi="Montserrat"/>
          <w:sz w:val="20"/>
          <w:szCs w:val="20"/>
        </w:rPr>
      </w:pPr>
      <w:r w:rsidRPr="004539A8">
        <w:rPr>
          <w:rFonts w:ascii="Montserrat" w:hAnsi="Montserrat"/>
          <w:sz w:val="20"/>
          <w:szCs w:val="20"/>
        </w:rPr>
        <w:t>Si desea limitar el uso o divulgación de sus datos personales, deberá presentar su solicitud a través de los mismos mecanismos disponibles para ejercer sus Derechos ARCO y/o revocar su consentimiento.</w:t>
      </w:r>
    </w:p>
    <w:p w14:paraId="2B629DDE" w14:textId="77777777" w:rsidR="007059A7" w:rsidRPr="004539A8" w:rsidRDefault="007059A7" w:rsidP="00F922F6">
      <w:pPr>
        <w:spacing w:after="0"/>
        <w:jc w:val="both"/>
        <w:rPr>
          <w:rFonts w:ascii="Montserrat" w:hAnsi="Montserrat"/>
          <w:sz w:val="20"/>
          <w:szCs w:val="20"/>
        </w:rPr>
      </w:pPr>
    </w:p>
    <w:p w14:paraId="11E869D0" w14:textId="07501961" w:rsidR="007059A7" w:rsidRDefault="007059A7" w:rsidP="007059A7">
      <w:pPr>
        <w:spacing w:after="0"/>
        <w:jc w:val="both"/>
        <w:rPr>
          <w:rFonts w:ascii="Montserrat" w:hAnsi="Montserrat"/>
          <w:b/>
          <w:bCs/>
          <w:sz w:val="20"/>
          <w:szCs w:val="20"/>
        </w:rPr>
      </w:pPr>
      <w:bookmarkStart w:id="1" w:name="_Hlk90904054"/>
      <w:r w:rsidRPr="007059A7">
        <w:rPr>
          <w:rFonts w:ascii="Montserrat" w:hAnsi="Montserrat"/>
          <w:b/>
          <w:bCs/>
          <w:sz w:val="20"/>
          <w:szCs w:val="20"/>
        </w:rPr>
        <w:t>PORTABILIDAD DE DATOS PERSONALES</w:t>
      </w:r>
    </w:p>
    <w:p w14:paraId="26EA4D98" w14:textId="77777777" w:rsidR="007059A7" w:rsidRPr="007059A7" w:rsidRDefault="007059A7" w:rsidP="007059A7">
      <w:pPr>
        <w:spacing w:after="0"/>
        <w:jc w:val="both"/>
        <w:rPr>
          <w:rFonts w:ascii="Montserrat" w:hAnsi="Montserrat"/>
          <w:b/>
          <w:bCs/>
          <w:sz w:val="20"/>
          <w:szCs w:val="20"/>
        </w:rPr>
      </w:pPr>
    </w:p>
    <w:p w14:paraId="04E5F114" w14:textId="1A672685" w:rsidR="007059A7" w:rsidRDefault="00427EF8" w:rsidP="00F922F6">
      <w:pPr>
        <w:spacing w:after="0"/>
        <w:jc w:val="both"/>
        <w:rPr>
          <w:rFonts w:ascii="Montserrat" w:hAnsi="Montserrat"/>
          <w:sz w:val="20"/>
          <w:szCs w:val="20"/>
        </w:rPr>
      </w:pPr>
      <w:r w:rsidRPr="00427EF8">
        <w:rPr>
          <w:rFonts w:ascii="Montserrat" w:hAnsi="Montserrat"/>
          <w:sz w:val="20"/>
          <w:szCs w:val="20"/>
        </w:rPr>
        <w:t>La</w:t>
      </w:r>
      <w:r>
        <w:rPr>
          <w:rFonts w:ascii="Montserrat" w:hAnsi="Montserrat"/>
          <w:sz w:val="20"/>
          <w:szCs w:val="20"/>
        </w:rPr>
        <w:t xml:space="preserve"> Unidad de Transparencia, la </w:t>
      </w:r>
      <w:r w:rsidRPr="00427EF8">
        <w:rPr>
          <w:rFonts w:ascii="Montserrat" w:hAnsi="Montserrat"/>
          <w:sz w:val="20"/>
          <w:szCs w:val="20"/>
        </w:rPr>
        <w:t>Gerencia</w:t>
      </w:r>
      <w:r>
        <w:rPr>
          <w:rFonts w:ascii="Montserrat" w:hAnsi="Montserrat"/>
          <w:sz w:val="20"/>
          <w:szCs w:val="20"/>
        </w:rPr>
        <w:t xml:space="preserve"> de Adquisiciones, Recursos Materiales y Obra Pública </w:t>
      </w:r>
      <w:r w:rsidRPr="00427EF8">
        <w:rPr>
          <w:rFonts w:ascii="Montserrat" w:hAnsi="Montserrat"/>
          <w:sz w:val="20"/>
          <w:szCs w:val="20"/>
        </w:rPr>
        <w:t>actualmente no cuenta</w:t>
      </w:r>
      <w:r>
        <w:rPr>
          <w:rFonts w:ascii="Montserrat" w:hAnsi="Montserrat"/>
          <w:sz w:val="20"/>
          <w:szCs w:val="20"/>
        </w:rPr>
        <w:t>n</w:t>
      </w:r>
      <w:r w:rsidRPr="00427EF8">
        <w:rPr>
          <w:rFonts w:ascii="Montserrat" w:hAnsi="Montserrat"/>
          <w:sz w:val="20"/>
          <w:szCs w:val="20"/>
        </w:rPr>
        <w:t xml:space="preserve"> con formatos estructurados y comúnmente utilizados para la portabilidad de datos personales, en términos de lo dispuesto en el artículo 6 de los Lineamientos que establecen los parámetros, modalidades y procedimientos para la portabilidad de datos personales, por lo que no se puede realizar la portabilidad de datos personales por el momento.</w:t>
      </w:r>
    </w:p>
    <w:p w14:paraId="170E9983" w14:textId="77777777" w:rsidR="00427EF8" w:rsidRPr="004539A8" w:rsidRDefault="00427EF8" w:rsidP="00F922F6">
      <w:pPr>
        <w:spacing w:after="0"/>
        <w:jc w:val="both"/>
        <w:rPr>
          <w:rFonts w:ascii="Montserrat" w:hAnsi="Montserrat"/>
          <w:sz w:val="20"/>
          <w:szCs w:val="20"/>
        </w:rPr>
      </w:pPr>
    </w:p>
    <w:p w14:paraId="05ED0F50" w14:textId="22CC6ABF" w:rsidR="00F922F6" w:rsidRPr="007059A7" w:rsidRDefault="00F922F6" w:rsidP="00F922F6">
      <w:pPr>
        <w:spacing w:after="0"/>
        <w:jc w:val="both"/>
        <w:rPr>
          <w:rFonts w:ascii="Montserrat" w:hAnsi="Montserrat"/>
          <w:b/>
          <w:bCs/>
          <w:sz w:val="20"/>
          <w:szCs w:val="20"/>
        </w:rPr>
      </w:pPr>
      <w:bookmarkStart w:id="2" w:name="_Hlk113484098"/>
      <w:bookmarkEnd w:id="1"/>
      <w:r w:rsidRPr="007059A7">
        <w:rPr>
          <w:rFonts w:ascii="Montserrat" w:hAnsi="Montserrat"/>
          <w:b/>
          <w:bCs/>
          <w:sz w:val="20"/>
          <w:szCs w:val="20"/>
        </w:rPr>
        <w:t>PROCEDIMIENTOS Y MEDIOS PARA CAMBIOS EN EL AVISO DE PRIVACIDAD.</w:t>
      </w:r>
    </w:p>
    <w:p w14:paraId="734B1856" w14:textId="77777777" w:rsidR="00446464" w:rsidRDefault="00446464" w:rsidP="00F922F6">
      <w:pPr>
        <w:spacing w:after="0"/>
        <w:jc w:val="both"/>
        <w:rPr>
          <w:rFonts w:ascii="Montserrat" w:hAnsi="Montserrat"/>
          <w:sz w:val="20"/>
          <w:szCs w:val="20"/>
        </w:rPr>
      </w:pPr>
    </w:p>
    <w:p w14:paraId="7271300C" w14:textId="03229F7D" w:rsidR="00F922F6" w:rsidRDefault="00F922F6" w:rsidP="00F922F6">
      <w:pPr>
        <w:spacing w:after="0"/>
        <w:jc w:val="both"/>
        <w:rPr>
          <w:rFonts w:ascii="Montserrat" w:hAnsi="Montserrat"/>
          <w:sz w:val="20"/>
          <w:szCs w:val="20"/>
        </w:rPr>
      </w:pPr>
      <w:r w:rsidRPr="004539A8">
        <w:rPr>
          <w:rFonts w:ascii="Montserrat" w:hAnsi="Montserrat"/>
          <w:sz w:val="20"/>
          <w:szCs w:val="20"/>
        </w:rPr>
        <w:t xml:space="preserve">El </w:t>
      </w:r>
      <w:r w:rsidR="00446464">
        <w:rPr>
          <w:rFonts w:ascii="Montserrat" w:hAnsi="Montserrat"/>
          <w:sz w:val="20"/>
          <w:szCs w:val="20"/>
        </w:rPr>
        <w:t>FIT</w:t>
      </w:r>
      <w:r w:rsidRPr="004539A8">
        <w:rPr>
          <w:rFonts w:ascii="Montserrat" w:hAnsi="Montserrat"/>
          <w:sz w:val="20"/>
          <w:szCs w:val="20"/>
        </w:rPr>
        <w:t xml:space="preserve"> se reserva el derecho de actualizar y/o modificar los términos del presente aviso de privacidad en cualquier momento, para la atención de novedades legislativas, políticas internas, o nuevos requerimientos para la prestación u ofrecimiento de nuestros productos o servicios y prácticas del mercado. Estas modificaciones o actualizaciones estarán disponibles al público a través de este medio. Usted podrá solicitar el Aviso de Privacidad más actualizado vía correo electrónico a </w:t>
      </w:r>
      <w:hyperlink r:id="rId8" w:history="1">
        <w:r w:rsidR="00AD0381" w:rsidRPr="005B738C">
          <w:rPr>
            <w:rStyle w:val="Hipervnculo"/>
            <w:rFonts w:ascii="Montserrat" w:hAnsi="Montserrat"/>
            <w:sz w:val="20"/>
            <w:szCs w:val="20"/>
          </w:rPr>
          <w:t>unidad_de_transparencia@ferroistmo.com.mx</w:t>
        </w:r>
      </w:hyperlink>
      <w:r w:rsidR="00AD0381">
        <w:rPr>
          <w:rFonts w:ascii="Montserrat" w:hAnsi="Montserrat"/>
          <w:sz w:val="20"/>
          <w:szCs w:val="20"/>
        </w:rPr>
        <w:t xml:space="preserve"> </w:t>
      </w:r>
      <w:r w:rsidR="00033B07">
        <w:rPr>
          <w:rFonts w:ascii="Montserrat" w:hAnsi="Montserrat"/>
          <w:sz w:val="20"/>
          <w:szCs w:val="20"/>
        </w:rPr>
        <w:t>.</w:t>
      </w:r>
    </w:p>
    <w:bookmarkEnd w:id="2"/>
    <w:p w14:paraId="17489A7F" w14:textId="77777777" w:rsidR="00AD0381" w:rsidRPr="004539A8" w:rsidRDefault="00AD0381" w:rsidP="00F922F6">
      <w:pPr>
        <w:spacing w:after="0"/>
        <w:jc w:val="both"/>
        <w:rPr>
          <w:rFonts w:ascii="Montserrat" w:hAnsi="Montserrat"/>
          <w:sz w:val="20"/>
          <w:szCs w:val="20"/>
        </w:rPr>
      </w:pPr>
    </w:p>
    <w:p w14:paraId="2885D511" w14:textId="775DE6B8" w:rsidR="00E5424F" w:rsidRPr="007059A7" w:rsidRDefault="001063D1" w:rsidP="00E5424F">
      <w:pPr>
        <w:spacing w:after="0"/>
        <w:jc w:val="both"/>
        <w:rPr>
          <w:rFonts w:ascii="Montserrat" w:hAnsi="Montserrat"/>
          <w:b/>
          <w:bCs/>
          <w:sz w:val="20"/>
          <w:szCs w:val="20"/>
        </w:rPr>
      </w:pPr>
      <w:bookmarkStart w:id="3" w:name="_Hlk113484124"/>
      <w:r w:rsidRPr="007059A7">
        <w:rPr>
          <w:rFonts w:ascii="Montserrat" w:hAnsi="Montserrat"/>
          <w:b/>
          <w:bCs/>
          <w:sz w:val="20"/>
          <w:szCs w:val="20"/>
        </w:rPr>
        <w:t xml:space="preserve">FUNDAMENTO PARA EL TRATAMIENTO DE DATOS PERSONALES   </w:t>
      </w:r>
    </w:p>
    <w:p w14:paraId="4E9D948A" w14:textId="63E470C2" w:rsidR="0064301E" w:rsidRDefault="0064301E" w:rsidP="00E5424F">
      <w:pPr>
        <w:spacing w:after="0"/>
        <w:jc w:val="both"/>
        <w:rPr>
          <w:rFonts w:ascii="Montserrat" w:hAnsi="Montserrat"/>
          <w:sz w:val="20"/>
          <w:szCs w:val="20"/>
        </w:rPr>
      </w:pPr>
    </w:p>
    <w:p w14:paraId="5A3360E5" w14:textId="77777777" w:rsidR="00D35478" w:rsidRPr="004539A8" w:rsidRDefault="00D35478" w:rsidP="00D35478">
      <w:pPr>
        <w:spacing w:after="0"/>
        <w:jc w:val="both"/>
        <w:rPr>
          <w:rFonts w:ascii="Montserrat" w:hAnsi="Montserrat"/>
          <w:sz w:val="20"/>
          <w:szCs w:val="20"/>
        </w:rPr>
      </w:pPr>
      <w:r w:rsidRPr="004539A8">
        <w:rPr>
          <w:rFonts w:ascii="Montserrat" w:hAnsi="Montserrat"/>
          <w:sz w:val="20"/>
          <w:szCs w:val="20"/>
        </w:rPr>
        <w:t>El presente Aviso de Privacidad está sujeto a la legislación aplicable en los Estados Unidos Mexicanos.</w:t>
      </w:r>
    </w:p>
    <w:p w14:paraId="4DC6AEF9" w14:textId="77777777" w:rsidR="00D35478" w:rsidRDefault="00D35478" w:rsidP="00E5424F">
      <w:pPr>
        <w:spacing w:after="0"/>
        <w:jc w:val="both"/>
        <w:rPr>
          <w:rFonts w:ascii="Montserrat" w:hAnsi="Montserrat"/>
          <w:sz w:val="20"/>
          <w:szCs w:val="20"/>
        </w:rPr>
      </w:pPr>
    </w:p>
    <w:p w14:paraId="1F916297" w14:textId="3EBEC957" w:rsidR="00F922F6" w:rsidRDefault="00E5424F" w:rsidP="0064301E">
      <w:pPr>
        <w:spacing w:after="0"/>
        <w:jc w:val="both"/>
        <w:rPr>
          <w:rFonts w:ascii="Montserrat" w:hAnsi="Montserrat"/>
          <w:sz w:val="20"/>
          <w:szCs w:val="20"/>
        </w:rPr>
      </w:pPr>
      <w:r w:rsidRPr="00E5424F">
        <w:rPr>
          <w:rFonts w:ascii="Montserrat" w:hAnsi="Montserrat"/>
          <w:sz w:val="20"/>
          <w:szCs w:val="20"/>
        </w:rPr>
        <w:t xml:space="preserve">El </w:t>
      </w:r>
      <w:r w:rsidR="0064301E">
        <w:rPr>
          <w:rFonts w:ascii="Montserrat" w:hAnsi="Montserrat"/>
          <w:sz w:val="20"/>
          <w:szCs w:val="20"/>
        </w:rPr>
        <w:t>FIT</w:t>
      </w:r>
      <w:r w:rsidRPr="00E5424F">
        <w:rPr>
          <w:rFonts w:ascii="Montserrat" w:hAnsi="Montserrat"/>
          <w:sz w:val="20"/>
          <w:szCs w:val="20"/>
        </w:rPr>
        <w:t xml:space="preserve"> tratará los datos personales antes señalados con fundamento en lo dispuesto en</w:t>
      </w:r>
      <w:r w:rsidR="0064301E" w:rsidRPr="0064301E">
        <w:t xml:space="preserve"> </w:t>
      </w:r>
      <w:r w:rsidR="0064301E" w:rsidRPr="0064301E">
        <w:rPr>
          <w:rFonts w:ascii="Montserrat" w:hAnsi="Montserrat"/>
          <w:sz w:val="20"/>
          <w:szCs w:val="20"/>
        </w:rPr>
        <w:t xml:space="preserve">los artículos 3, fracción </w:t>
      </w:r>
      <w:r w:rsidR="0064301E">
        <w:rPr>
          <w:rFonts w:ascii="Montserrat" w:hAnsi="Montserrat"/>
          <w:sz w:val="20"/>
          <w:szCs w:val="20"/>
        </w:rPr>
        <w:t>II</w:t>
      </w:r>
      <w:r w:rsidR="0064301E" w:rsidRPr="0064301E">
        <w:rPr>
          <w:rFonts w:ascii="Montserrat" w:hAnsi="Montserrat"/>
          <w:sz w:val="20"/>
          <w:szCs w:val="20"/>
        </w:rPr>
        <w:t xml:space="preserve">, 20, fracción </w:t>
      </w:r>
      <w:r w:rsidR="0064301E">
        <w:rPr>
          <w:rFonts w:ascii="Montserrat" w:hAnsi="Montserrat"/>
          <w:sz w:val="20"/>
          <w:szCs w:val="20"/>
        </w:rPr>
        <w:t>III</w:t>
      </w:r>
      <w:r w:rsidR="0064301E" w:rsidRPr="0064301E">
        <w:rPr>
          <w:rFonts w:ascii="Montserrat" w:hAnsi="Montserrat"/>
          <w:sz w:val="20"/>
          <w:szCs w:val="20"/>
        </w:rPr>
        <w:t>, 27, 85,</w:t>
      </w:r>
      <w:r w:rsidR="0064301E">
        <w:rPr>
          <w:rFonts w:ascii="Montserrat" w:hAnsi="Montserrat"/>
          <w:sz w:val="20"/>
          <w:szCs w:val="20"/>
        </w:rPr>
        <w:t xml:space="preserve"> </w:t>
      </w:r>
      <w:r w:rsidR="0064301E" w:rsidRPr="0064301E">
        <w:rPr>
          <w:rFonts w:ascii="Montserrat" w:hAnsi="Montserrat"/>
          <w:sz w:val="20"/>
          <w:szCs w:val="20"/>
        </w:rPr>
        <w:t xml:space="preserve">fracción </w:t>
      </w:r>
      <w:r w:rsidR="0064301E">
        <w:rPr>
          <w:rFonts w:ascii="Montserrat" w:hAnsi="Montserrat"/>
          <w:sz w:val="20"/>
          <w:szCs w:val="20"/>
        </w:rPr>
        <w:t>I</w:t>
      </w:r>
      <w:r w:rsidR="0064301E" w:rsidRPr="0064301E">
        <w:rPr>
          <w:rFonts w:ascii="Montserrat" w:hAnsi="Montserrat"/>
          <w:sz w:val="20"/>
          <w:szCs w:val="20"/>
        </w:rPr>
        <w:t xml:space="preserve"> de la Ley General </w:t>
      </w:r>
      <w:r w:rsidR="0064301E">
        <w:rPr>
          <w:rFonts w:ascii="Montserrat" w:hAnsi="Montserrat"/>
          <w:sz w:val="20"/>
          <w:szCs w:val="20"/>
        </w:rPr>
        <w:t>d</w:t>
      </w:r>
      <w:r w:rsidR="0064301E" w:rsidRPr="0064301E">
        <w:rPr>
          <w:rFonts w:ascii="Montserrat" w:hAnsi="Montserrat"/>
          <w:sz w:val="20"/>
          <w:szCs w:val="20"/>
        </w:rPr>
        <w:t xml:space="preserve">e Protección </w:t>
      </w:r>
      <w:r w:rsidR="0064301E">
        <w:rPr>
          <w:rFonts w:ascii="Montserrat" w:hAnsi="Montserrat"/>
          <w:sz w:val="20"/>
          <w:szCs w:val="20"/>
        </w:rPr>
        <w:t>d</w:t>
      </w:r>
      <w:r w:rsidR="0064301E" w:rsidRPr="0064301E">
        <w:rPr>
          <w:rFonts w:ascii="Montserrat" w:hAnsi="Montserrat"/>
          <w:sz w:val="20"/>
          <w:szCs w:val="20"/>
        </w:rPr>
        <w:t xml:space="preserve">e Datos Personales </w:t>
      </w:r>
      <w:r w:rsidR="0064301E">
        <w:rPr>
          <w:rFonts w:ascii="Montserrat" w:hAnsi="Montserrat"/>
          <w:sz w:val="20"/>
          <w:szCs w:val="20"/>
        </w:rPr>
        <w:t>e</w:t>
      </w:r>
      <w:r w:rsidR="0064301E" w:rsidRPr="0064301E">
        <w:rPr>
          <w:rFonts w:ascii="Montserrat" w:hAnsi="Montserrat"/>
          <w:sz w:val="20"/>
          <w:szCs w:val="20"/>
        </w:rPr>
        <w:t xml:space="preserve">n Posesión </w:t>
      </w:r>
      <w:r w:rsidR="0064301E">
        <w:rPr>
          <w:rFonts w:ascii="Montserrat" w:hAnsi="Montserrat"/>
          <w:sz w:val="20"/>
          <w:szCs w:val="20"/>
        </w:rPr>
        <w:t>d</w:t>
      </w:r>
      <w:r w:rsidR="0064301E" w:rsidRPr="0064301E">
        <w:rPr>
          <w:rFonts w:ascii="Montserrat" w:hAnsi="Montserrat"/>
          <w:sz w:val="20"/>
          <w:szCs w:val="20"/>
        </w:rPr>
        <w:t>e Sujetos</w:t>
      </w:r>
      <w:r w:rsidR="0064301E">
        <w:rPr>
          <w:rFonts w:ascii="Montserrat" w:hAnsi="Montserrat"/>
          <w:sz w:val="20"/>
          <w:szCs w:val="20"/>
        </w:rPr>
        <w:t xml:space="preserve"> </w:t>
      </w:r>
      <w:r w:rsidR="0064301E" w:rsidRPr="0064301E">
        <w:rPr>
          <w:rFonts w:ascii="Montserrat" w:hAnsi="Montserrat"/>
          <w:sz w:val="20"/>
          <w:szCs w:val="20"/>
        </w:rPr>
        <w:t>obligados, en adelante la “</w:t>
      </w:r>
      <w:r w:rsidR="0064301E">
        <w:rPr>
          <w:rFonts w:ascii="Montserrat" w:hAnsi="Montserrat"/>
          <w:sz w:val="20"/>
          <w:szCs w:val="20"/>
        </w:rPr>
        <w:t>L</w:t>
      </w:r>
      <w:r w:rsidR="0064301E" w:rsidRPr="0064301E">
        <w:rPr>
          <w:rFonts w:ascii="Montserrat" w:hAnsi="Montserrat"/>
          <w:sz w:val="20"/>
          <w:szCs w:val="20"/>
        </w:rPr>
        <w:t xml:space="preserve">ey”, 15, 30 al 39 de los Lineamientos Generales </w:t>
      </w:r>
      <w:r w:rsidR="0064301E">
        <w:rPr>
          <w:rFonts w:ascii="Montserrat" w:hAnsi="Montserrat"/>
          <w:sz w:val="20"/>
          <w:szCs w:val="20"/>
        </w:rPr>
        <w:t>d</w:t>
      </w:r>
      <w:r w:rsidR="0064301E" w:rsidRPr="0064301E">
        <w:rPr>
          <w:rFonts w:ascii="Montserrat" w:hAnsi="Montserrat"/>
          <w:sz w:val="20"/>
          <w:szCs w:val="20"/>
        </w:rPr>
        <w:t xml:space="preserve">e Protección </w:t>
      </w:r>
      <w:r w:rsidR="0064301E">
        <w:rPr>
          <w:rFonts w:ascii="Montserrat" w:hAnsi="Montserrat"/>
          <w:sz w:val="20"/>
          <w:szCs w:val="20"/>
        </w:rPr>
        <w:t>d</w:t>
      </w:r>
      <w:r w:rsidR="0064301E" w:rsidRPr="0064301E">
        <w:rPr>
          <w:rFonts w:ascii="Montserrat" w:hAnsi="Montserrat"/>
          <w:sz w:val="20"/>
          <w:szCs w:val="20"/>
        </w:rPr>
        <w:t>e</w:t>
      </w:r>
      <w:r w:rsidR="0064301E">
        <w:rPr>
          <w:rFonts w:ascii="Montserrat" w:hAnsi="Montserrat"/>
          <w:sz w:val="20"/>
          <w:szCs w:val="20"/>
        </w:rPr>
        <w:t xml:space="preserve"> </w:t>
      </w:r>
      <w:r w:rsidR="0064301E" w:rsidRPr="0064301E">
        <w:rPr>
          <w:rFonts w:ascii="Montserrat" w:hAnsi="Montserrat"/>
          <w:sz w:val="20"/>
          <w:szCs w:val="20"/>
        </w:rPr>
        <w:t xml:space="preserve">Datos Personales </w:t>
      </w:r>
      <w:r w:rsidR="0064301E">
        <w:rPr>
          <w:rFonts w:ascii="Montserrat" w:hAnsi="Montserrat"/>
          <w:sz w:val="20"/>
          <w:szCs w:val="20"/>
        </w:rPr>
        <w:t>p</w:t>
      </w:r>
      <w:r w:rsidR="0064301E" w:rsidRPr="0064301E">
        <w:rPr>
          <w:rFonts w:ascii="Montserrat" w:hAnsi="Montserrat"/>
          <w:sz w:val="20"/>
          <w:szCs w:val="20"/>
        </w:rPr>
        <w:t xml:space="preserve">ara </w:t>
      </w:r>
      <w:r w:rsidR="0064301E">
        <w:rPr>
          <w:rFonts w:ascii="Montserrat" w:hAnsi="Montserrat"/>
          <w:sz w:val="20"/>
          <w:szCs w:val="20"/>
        </w:rPr>
        <w:t>e</w:t>
      </w:r>
      <w:r w:rsidR="0064301E" w:rsidRPr="0064301E">
        <w:rPr>
          <w:rFonts w:ascii="Montserrat" w:hAnsi="Montserrat"/>
          <w:sz w:val="20"/>
          <w:szCs w:val="20"/>
        </w:rPr>
        <w:t xml:space="preserve">l </w:t>
      </w:r>
      <w:r w:rsidR="0064301E">
        <w:rPr>
          <w:rFonts w:ascii="Montserrat" w:hAnsi="Montserrat"/>
          <w:sz w:val="20"/>
          <w:szCs w:val="20"/>
        </w:rPr>
        <w:t>s</w:t>
      </w:r>
      <w:r w:rsidR="0064301E" w:rsidRPr="0064301E">
        <w:rPr>
          <w:rFonts w:ascii="Montserrat" w:hAnsi="Montserrat"/>
          <w:sz w:val="20"/>
          <w:szCs w:val="20"/>
        </w:rPr>
        <w:t xml:space="preserve">ector </w:t>
      </w:r>
      <w:r w:rsidR="0064301E">
        <w:rPr>
          <w:rFonts w:ascii="Montserrat" w:hAnsi="Montserrat"/>
          <w:sz w:val="20"/>
          <w:szCs w:val="20"/>
        </w:rPr>
        <w:t>p</w:t>
      </w:r>
      <w:r w:rsidR="0064301E" w:rsidRPr="0064301E">
        <w:rPr>
          <w:rFonts w:ascii="Montserrat" w:hAnsi="Montserrat"/>
          <w:sz w:val="20"/>
          <w:szCs w:val="20"/>
        </w:rPr>
        <w:t>úblico</w:t>
      </w:r>
      <w:r w:rsidR="0064301E">
        <w:rPr>
          <w:rFonts w:ascii="Montserrat" w:hAnsi="Montserrat"/>
          <w:sz w:val="20"/>
          <w:szCs w:val="20"/>
        </w:rPr>
        <w:t xml:space="preserve">, </w:t>
      </w:r>
      <w:r w:rsidRPr="00E5424F">
        <w:rPr>
          <w:rFonts w:ascii="Montserrat" w:hAnsi="Montserrat"/>
          <w:sz w:val="20"/>
          <w:szCs w:val="20"/>
        </w:rPr>
        <w:t>los artículos 23</w:t>
      </w:r>
      <w:r w:rsidR="00D35478">
        <w:rPr>
          <w:rFonts w:ascii="Montserrat" w:hAnsi="Montserrat"/>
          <w:sz w:val="20"/>
          <w:szCs w:val="20"/>
        </w:rPr>
        <w:t xml:space="preserve"> y</w:t>
      </w:r>
      <w:r w:rsidRPr="00E5424F">
        <w:rPr>
          <w:rFonts w:ascii="Montserrat" w:hAnsi="Montserrat"/>
          <w:sz w:val="20"/>
          <w:szCs w:val="20"/>
        </w:rPr>
        <w:t xml:space="preserve"> 68 de la Ley General de Transparencia y Acceso a la Información Pública, publicada en el Diario Oficial de Federación (DOF) el 4 de mayo de 2015, así como en las demás disposiciones normativas.</w:t>
      </w:r>
    </w:p>
    <w:p w14:paraId="28A6D7C5" w14:textId="08231EAD" w:rsidR="00342385" w:rsidRPr="00A12BCD" w:rsidRDefault="00426DB4" w:rsidP="00B769A0">
      <w:pPr>
        <w:spacing w:after="0"/>
        <w:jc w:val="right"/>
        <w:rPr>
          <w:rFonts w:ascii="Montserrat" w:hAnsi="Montserrat"/>
          <w:sz w:val="22"/>
          <w:szCs w:val="22"/>
        </w:rPr>
      </w:pPr>
      <w:bookmarkStart w:id="4" w:name="_Hlk74339703"/>
      <w:r w:rsidRPr="00426DB4">
        <w:rPr>
          <w:rFonts w:ascii="Montserrat" w:hAnsi="Montserrat"/>
          <w:sz w:val="20"/>
          <w:szCs w:val="20"/>
        </w:rPr>
        <w:t xml:space="preserve">Última actualización: </w:t>
      </w:r>
      <w:bookmarkEnd w:id="4"/>
      <w:r w:rsidR="00DE3DCA">
        <w:rPr>
          <w:rFonts w:ascii="Montserrat" w:hAnsi="Montserrat"/>
          <w:sz w:val="20"/>
          <w:szCs w:val="20"/>
        </w:rPr>
        <w:t>29</w:t>
      </w:r>
      <w:r w:rsidR="001226E5">
        <w:rPr>
          <w:rFonts w:ascii="Montserrat" w:hAnsi="Montserrat"/>
          <w:sz w:val="20"/>
          <w:szCs w:val="20"/>
        </w:rPr>
        <w:t xml:space="preserve"> de septiembre de 2022</w:t>
      </w:r>
      <w:bookmarkEnd w:id="3"/>
    </w:p>
    <w:sectPr w:rsidR="00342385" w:rsidRPr="00A12BCD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9602EB" w14:textId="77777777" w:rsidR="00132791" w:rsidRDefault="00132791" w:rsidP="007F53E1">
      <w:pPr>
        <w:spacing w:after="0" w:line="240" w:lineRule="auto"/>
      </w:pPr>
      <w:r>
        <w:separator/>
      </w:r>
    </w:p>
  </w:endnote>
  <w:endnote w:type="continuationSeparator" w:id="0">
    <w:p w14:paraId="7D54DA1E" w14:textId="77777777" w:rsidR="00132791" w:rsidRDefault="00132791" w:rsidP="007F5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3B9AB" w14:textId="77777777" w:rsidR="00132791" w:rsidRDefault="00132791" w:rsidP="007F53E1">
      <w:pPr>
        <w:spacing w:after="0" w:line="240" w:lineRule="auto"/>
      </w:pPr>
      <w:r>
        <w:separator/>
      </w:r>
    </w:p>
  </w:footnote>
  <w:footnote w:type="continuationSeparator" w:id="0">
    <w:p w14:paraId="077BDBAD" w14:textId="77777777" w:rsidR="00132791" w:rsidRDefault="00132791" w:rsidP="007F53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07DE0" w14:textId="0051006A" w:rsidR="007F53E1" w:rsidRDefault="00033B07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E899516" wp14:editId="59FBE9B5">
          <wp:simplePos x="0" y="0"/>
          <wp:positionH relativeFrom="column">
            <wp:posOffset>-619125</wp:posOffset>
          </wp:positionH>
          <wp:positionV relativeFrom="page">
            <wp:posOffset>239395</wp:posOffset>
          </wp:positionV>
          <wp:extent cx="5155565" cy="495300"/>
          <wp:effectExtent l="0" t="0" r="6985" b="0"/>
          <wp:wrapThrough wrapText="bothSides">
            <wp:wrapPolygon edited="0">
              <wp:start x="0" y="0"/>
              <wp:lineTo x="0" y="20769"/>
              <wp:lineTo x="21549" y="20769"/>
              <wp:lineTo x="21549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131" t="4858" r="10715" b="89207"/>
                  <a:stretch/>
                </pic:blipFill>
                <pic:spPr bwMode="auto">
                  <a:xfrm>
                    <a:off x="0" y="0"/>
                    <a:ext cx="515556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966B0"/>
    <w:multiLevelType w:val="hybridMultilevel"/>
    <w:tmpl w:val="67FA62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531DE0"/>
    <w:multiLevelType w:val="hybridMultilevel"/>
    <w:tmpl w:val="2892E0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B76E42"/>
    <w:multiLevelType w:val="hybridMultilevel"/>
    <w:tmpl w:val="50B8F2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641314"/>
    <w:multiLevelType w:val="hybridMultilevel"/>
    <w:tmpl w:val="323479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C67FC4"/>
    <w:multiLevelType w:val="hybridMultilevel"/>
    <w:tmpl w:val="9AF2DE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9409670">
    <w:abstractNumId w:val="2"/>
  </w:num>
  <w:num w:numId="2" w16cid:durableId="1795446120">
    <w:abstractNumId w:val="0"/>
  </w:num>
  <w:num w:numId="3" w16cid:durableId="484660290">
    <w:abstractNumId w:val="4"/>
  </w:num>
  <w:num w:numId="4" w16cid:durableId="875894573">
    <w:abstractNumId w:val="3"/>
  </w:num>
  <w:num w:numId="5" w16cid:durableId="19683113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2385"/>
    <w:rsid w:val="00033B07"/>
    <w:rsid w:val="00033ED8"/>
    <w:rsid w:val="00047B9A"/>
    <w:rsid w:val="0009647B"/>
    <w:rsid w:val="000F3814"/>
    <w:rsid w:val="001063D1"/>
    <w:rsid w:val="001226E5"/>
    <w:rsid w:val="0012384C"/>
    <w:rsid w:val="00132791"/>
    <w:rsid w:val="00194CD5"/>
    <w:rsid w:val="001A0DC0"/>
    <w:rsid w:val="00202E16"/>
    <w:rsid w:val="0020468F"/>
    <w:rsid w:val="00214D2B"/>
    <w:rsid w:val="002479C4"/>
    <w:rsid w:val="002C4DC5"/>
    <w:rsid w:val="002D556A"/>
    <w:rsid w:val="00342385"/>
    <w:rsid w:val="003611EE"/>
    <w:rsid w:val="00365E7A"/>
    <w:rsid w:val="00382275"/>
    <w:rsid w:val="00394EA7"/>
    <w:rsid w:val="003A4C7A"/>
    <w:rsid w:val="00412EC2"/>
    <w:rsid w:val="00426DB4"/>
    <w:rsid w:val="00427EF8"/>
    <w:rsid w:val="004356B2"/>
    <w:rsid w:val="00446464"/>
    <w:rsid w:val="004539A8"/>
    <w:rsid w:val="004A658C"/>
    <w:rsid w:val="004E25FD"/>
    <w:rsid w:val="004E3D4C"/>
    <w:rsid w:val="004F5743"/>
    <w:rsid w:val="00504A26"/>
    <w:rsid w:val="005F1C4A"/>
    <w:rsid w:val="00620584"/>
    <w:rsid w:val="0064301E"/>
    <w:rsid w:val="00686243"/>
    <w:rsid w:val="0069550D"/>
    <w:rsid w:val="006F7D6D"/>
    <w:rsid w:val="007059A7"/>
    <w:rsid w:val="0070698C"/>
    <w:rsid w:val="00751A35"/>
    <w:rsid w:val="00781EAA"/>
    <w:rsid w:val="007F53E1"/>
    <w:rsid w:val="007F5987"/>
    <w:rsid w:val="008C3BC6"/>
    <w:rsid w:val="008E013E"/>
    <w:rsid w:val="00903A6F"/>
    <w:rsid w:val="00945B29"/>
    <w:rsid w:val="00963539"/>
    <w:rsid w:val="009679AC"/>
    <w:rsid w:val="009823EF"/>
    <w:rsid w:val="009A48F8"/>
    <w:rsid w:val="009B2DBD"/>
    <w:rsid w:val="009B6481"/>
    <w:rsid w:val="00A12BCD"/>
    <w:rsid w:val="00AA1EE7"/>
    <w:rsid w:val="00AB5022"/>
    <w:rsid w:val="00AC2DD4"/>
    <w:rsid w:val="00AC5BEE"/>
    <w:rsid w:val="00AD0381"/>
    <w:rsid w:val="00B02430"/>
    <w:rsid w:val="00B5516A"/>
    <w:rsid w:val="00B769A0"/>
    <w:rsid w:val="00B82221"/>
    <w:rsid w:val="00B95AA3"/>
    <w:rsid w:val="00BB7AC1"/>
    <w:rsid w:val="00BC4E99"/>
    <w:rsid w:val="00C035F7"/>
    <w:rsid w:val="00C64B7C"/>
    <w:rsid w:val="00CF2EFA"/>
    <w:rsid w:val="00D21E29"/>
    <w:rsid w:val="00D26EB1"/>
    <w:rsid w:val="00D35478"/>
    <w:rsid w:val="00DB4E60"/>
    <w:rsid w:val="00DC0C8D"/>
    <w:rsid w:val="00DE3DCA"/>
    <w:rsid w:val="00E33D36"/>
    <w:rsid w:val="00E5424F"/>
    <w:rsid w:val="00E625C7"/>
    <w:rsid w:val="00E719CE"/>
    <w:rsid w:val="00EF443D"/>
    <w:rsid w:val="00F02942"/>
    <w:rsid w:val="00F048EA"/>
    <w:rsid w:val="00F57451"/>
    <w:rsid w:val="00F83BF0"/>
    <w:rsid w:val="00F922F6"/>
    <w:rsid w:val="00FA7D8A"/>
    <w:rsid w:val="00FC4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21274B"/>
  <w15:chartTrackingRefBased/>
  <w15:docId w15:val="{BD310862-CE0F-47EE-8F96-C697C29A0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HAnsi" w:hAnsi="Century Gothic" w:cs="Times New Roman"/>
        <w:sz w:val="24"/>
        <w:szCs w:val="24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922F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C3BC6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C3BC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7F53E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F53E1"/>
  </w:style>
  <w:style w:type="paragraph" w:styleId="Piedepgina">
    <w:name w:val="footer"/>
    <w:basedOn w:val="Normal"/>
    <w:link w:val="PiedepginaCar"/>
    <w:uiPriority w:val="99"/>
    <w:unhideWhenUsed/>
    <w:rsid w:val="007F53E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F53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nidad_de_transparencia@ferroistmo.com.mx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nidad_de_transparencia@ferroistmo.m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5</Pages>
  <Words>2083</Words>
  <Characters>11460</Characters>
  <Application>Microsoft Office Word</Application>
  <DocSecurity>0</DocSecurity>
  <Lines>95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lcastro</dc:creator>
  <cp:keywords/>
  <dc:description/>
  <cp:lastModifiedBy>grojas</cp:lastModifiedBy>
  <cp:revision>4</cp:revision>
  <cp:lastPrinted>2018-03-22T01:14:00Z</cp:lastPrinted>
  <dcterms:created xsi:type="dcterms:W3CDTF">2022-09-20T18:15:00Z</dcterms:created>
  <dcterms:modified xsi:type="dcterms:W3CDTF">2022-09-29T00:02:00Z</dcterms:modified>
</cp:coreProperties>
</file>